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6"/>
        <w:gridCol w:w="2835"/>
        <w:gridCol w:w="4962"/>
        <w:gridCol w:w="5817"/>
      </w:tblGrid>
      <w:tr w:rsidR="00623108" w:rsidRPr="009B49EE" w:rsidTr="00137415">
        <w:trPr>
          <w:cantSplit/>
        </w:trPr>
        <w:tc>
          <w:tcPr>
            <w:tcW w:w="16020" w:type="dxa"/>
            <w:gridSpan w:val="4"/>
          </w:tcPr>
          <w:p w:rsidR="00623108" w:rsidRPr="009B49EE" w:rsidRDefault="00623108" w:rsidP="00137415">
            <w:pPr>
              <w:pStyle w:val="Nagwek5"/>
              <w:ind w:left="113" w:right="113"/>
              <w:rPr>
                <w:color w:val="000000"/>
                <w:sz w:val="22"/>
              </w:rPr>
            </w:pPr>
            <w:bookmarkStart w:id="0" w:name="_GoBack"/>
            <w:bookmarkEnd w:id="0"/>
            <w:r w:rsidRPr="00137415">
              <w:rPr>
                <w:bCs w:val="0"/>
                <w:w w:val="110"/>
                <w:sz w:val="22"/>
                <w:szCs w:val="20"/>
              </w:rPr>
              <w:t>Ministerstwo Sprawiedliwości, Al. Ujazdowskie 11, 00-950 Warszawa</w:t>
            </w:r>
            <w:r w:rsidRPr="009B49EE">
              <w:rPr>
                <w:color w:val="000000"/>
                <w:sz w:val="22"/>
              </w:rPr>
              <w:t xml:space="preserve"> </w:t>
            </w:r>
          </w:p>
        </w:tc>
      </w:tr>
      <w:tr w:rsidR="00E11431" w:rsidRPr="009B49EE" w:rsidTr="00B27F51">
        <w:trPr>
          <w:cantSplit/>
          <w:trHeight w:hRule="exact" w:val="851"/>
        </w:trPr>
        <w:tc>
          <w:tcPr>
            <w:tcW w:w="5241" w:type="dxa"/>
            <w:gridSpan w:val="2"/>
            <w:vMerge w:val="restart"/>
          </w:tcPr>
          <w:p w:rsidR="00E11431" w:rsidRDefault="00E11431" w:rsidP="00DF3C03">
            <w:pPr>
              <w:rPr>
                <w:rFonts w:ascii="Arial" w:hAnsi="Arial" w:cs="Arial"/>
                <w:color w:val="000000"/>
                <w:sz w:val="18"/>
              </w:rPr>
            </w:pPr>
          </w:p>
          <w:p w:rsidR="00E11431" w:rsidRDefault="00E11431" w:rsidP="00DF3C03">
            <w:pPr>
              <w:rPr>
                <w:rFonts w:ascii="Arial" w:hAnsi="Arial" w:cs="Arial"/>
                <w:b/>
                <w:color w:val="000000"/>
                <w:sz w:val="18"/>
              </w:rPr>
            </w:pPr>
          </w:p>
          <w:p w:rsidR="00E11431" w:rsidRPr="00137415" w:rsidRDefault="00E11431" w:rsidP="00DF3C03">
            <w:pPr>
              <w:rPr>
                <w:rFonts w:ascii="Arial" w:hAnsi="Arial" w:cs="Arial"/>
                <w:color w:val="000000"/>
                <w:sz w:val="18"/>
              </w:rPr>
            </w:pPr>
          </w:p>
          <w:p w:rsidR="00E11431" w:rsidRPr="00371AA3" w:rsidRDefault="006B7860" w:rsidP="000E799F">
            <w:pPr>
              <w:rPr>
                <w:rFonts w:ascii="Arial" w:hAnsi="Arial" w:cs="Arial"/>
              </w:rPr>
            </w:pPr>
            <w:r>
              <w:rPr>
                <w:rFonts w:ascii="Arial" w:hAnsi="Arial" w:cs="Arial"/>
                <w:color w:val="000000"/>
              </w:rPr>
              <w:t xml:space="preserve"> </w:t>
            </w:r>
            <w:r w:rsidR="00371AA3" w:rsidRPr="00632EE0">
              <w:rPr>
                <w:rFonts w:ascii="Arial" w:hAnsi="Arial" w:cs="Arial"/>
              </w:rPr>
              <w:t xml:space="preserve">SR w Tarnobrzegu </w:t>
            </w:r>
            <w:r w:rsidR="00371AA3">
              <w:rPr>
                <w:rFonts w:ascii="Arial" w:hAnsi="Arial" w:cs="Arial"/>
              </w:rPr>
              <w:t xml:space="preserve"> [WYDZIAL]</w:t>
            </w:r>
          </w:p>
        </w:tc>
        <w:tc>
          <w:tcPr>
            <w:tcW w:w="4962" w:type="dxa"/>
            <w:vMerge w:val="restart"/>
            <w:vAlign w:val="center"/>
          </w:tcPr>
          <w:p w:rsidR="00E11431" w:rsidRPr="009B49EE" w:rsidRDefault="00E11431" w:rsidP="00DF3C03">
            <w:pPr>
              <w:pStyle w:val="Nagwek2"/>
              <w:rPr>
                <w:color w:val="000000"/>
              </w:rPr>
            </w:pPr>
            <w:r w:rsidRPr="009B49EE">
              <w:rPr>
                <w:color w:val="000000"/>
              </w:rPr>
              <w:t>MS-S16</w:t>
            </w:r>
            <w:r w:rsidR="001D3648">
              <w:rPr>
                <w:color w:val="000000"/>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9B49EE" w:rsidRDefault="00E11431" w:rsidP="001D3648">
            <w:pPr>
              <w:jc w:val="center"/>
              <w:rPr>
                <w:rFonts w:ascii="Arial" w:hAnsi="Arial" w:cs="Arial"/>
                <w:b/>
                <w:bCs/>
                <w:color w:val="000000"/>
              </w:rPr>
            </w:pPr>
            <w:r w:rsidRPr="009B49EE">
              <w:rPr>
                <w:rFonts w:ascii="Arial" w:hAnsi="Arial" w:cs="Arial"/>
                <w:b/>
                <w:bCs/>
                <w:color w:val="000000"/>
              </w:rPr>
              <w:t xml:space="preserve">w sprawach rodzinnych </w:t>
            </w:r>
            <w:r w:rsidR="001D3648">
              <w:rPr>
                <w:rFonts w:ascii="Arial" w:hAnsi="Arial" w:cs="Arial"/>
                <w:b/>
                <w:bCs/>
                <w:color w:val="000000"/>
              </w:rPr>
              <w:t>i</w:t>
            </w:r>
            <w:r w:rsidRPr="009B49EE">
              <w:rPr>
                <w:rFonts w:ascii="Arial" w:hAnsi="Arial" w:cs="Arial"/>
                <w:b/>
                <w:bCs/>
                <w:color w:val="000000"/>
              </w:rPr>
              <w:t xml:space="preserve"> nieletnich </w:t>
            </w:r>
          </w:p>
        </w:tc>
        <w:tc>
          <w:tcPr>
            <w:tcW w:w="5817" w:type="dxa"/>
            <w:vAlign w:val="center"/>
          </w:tcPr>
          <w:p w:rsidR="00B119D6" w:rsidRPr="009713FE" w:rsidRDefault="00B119D6" w:rsidP="00B119D6">
            <w:pPr>
              <w:rPr>
                <w:rFonts w:ascii="Arial" w:hAnsi="Arial" w:cs="Arial"/>
                <w:sz w:val="18"/>
              </w:rPr>
            </w:pPr>
            <w:r w:rsidRPr="009713FE">
              <w:rPr>
                <w:rFonts w:ascii="Arial" w:hAnsi="Arial" w:cs="Arial"/>
                <w:sz w:val="18"/>
              </w:rPr>
              <w:t>Adresaci:</w:t>
            </w:r>
          </w:p>
          <w:p w:rsidR="00B119D6" w:rsidRPr="009713FE" w:rsidRDefault="00B119D6" w:rsidP="00B119D6">
            <w:pPr>
              <w:numPr>
                <w:ilvl w:val="0"/>
                <w:numId w:val="1"/>
              </w:numPr>
              <w:rPr>
                <w:rFonts w:ascii="Arial" w:hAnsi="Arial" w:cs="Arial"/>
                <w:sz w:val="18"/>
              </w:rPr>
            </w:pPr>
            <w:r w:rsidRPr="009713FE">
              <w:rPr>
                <w:rFonts w:ascii="Arial" w:hAnsi="Arial" w:cs="Arial"/>
                <w:sz w:val="18"/>
              </w:rPr>
              <w:t>Sąd Okręgowy</w:t>
            </w:r>
          </w:p>
          <w:p w:rsidR="00B119D6" w:rsidRPr="009713FE" w:rsidRDefault="00B119D6" w:rsidP="00B119D6">
            <w:pPr>
              <w:numPr>
                <w:ilvl w:val="0"/>
                <w:numId w:val="1"/>
              </w:numPr>
              <w:rPr>
                <w:rFonts w:ascii="Arial" w:hAnsi="Arial" w:cs="Arial"/>
                <w:sz w:val="18"/>
              </w:rPr>
            </w:pPr>
            <w:r w:rsidRPr="009713FE">
              <w:rPr>
                <w:rFonts w:ascii="Arial" w:hAnsi="Arial" w:cs="Arial"/>
                <w:sz w:val="18"/>
              </w:rPr>
              <w:t>Ministerstwo Sprawiedliwości</w:t>
            </w:r>
          </w:p>
          <w:p w:rsidR="00FC4A6F" w:rsidRPr="00FC4A6F" w:rsidRDefault="00B119D6" w:rsidP="00BC1067">
            <w:pPr>
              <w:ind w:left="360" w:firstLine="374"/>
              <w:rPr>
                <w:rFonts w:ascii="Arial" w:hAnsi="Arial" w:cs="Arial"/>
                <w:sz w:val="18"/>
              </w:rPr>
            </w:pPr>
            <w:r w:rsidRPr="002A3074">
              <w:rPr>
                <w:rFonts w:ascii="Arial" w:hAnsi="Arial" w:cs="Arial"/>
                <w:sz w:val="18"/>
              </w:rPr>
              <w:t>Departament S</w:t>
            </w:r>
            <w:r w:rsidR="00FC4A6F">
              <w:rPr>
                <w:rFonts w:ascii="Arial" w:hAnsi="Arial" w:cs="Arial"/>
                <w:sz w:val="18"/>
              </w:rPr>
              <w:t xml:space="preserve">trategii i </w:t>
            </w:r>
            <w:r w:rsidR="00BC1067">
              <w:rPr>
                <w:rFonts w:ascii="Arial" w:hAnsi="Arial" w:cs="Arial"/>
                <w:sz w:val="18"/>
              </w:rPr>
              <w:t>Funduszy Europejskich</w:t>
            </w:r>
          </w:p>
        </w:tc>
      </w:tr>
      <w:tr w:rsidR="00E11431" w:rsidRPr="009B49EE" w:rsidTr="00B27F51">
        <w:trPr>
          <w:cantSplit/>
          <w:trHeight w:val="207"/>
        </w:trPr>
        <w:tc>
          <w:tcPr>
            <w:tcW w:w="5241" w:type="dxa"/>
            <w:gridSpan w:val="2"/>
            <w:vMerge/>
          </w:tcPr>
          <w:p w:rsidR="00E11431" w:rsidRPr="009B49EE" w:rsidRDefault="00E11431" w:rsidP="00DF3C03">
            <w:pPr>
              <w:rPr>
                <w:rFonts w:ascii="Arial" w:hAnsi="Arial" w:cs="Arial"/>
                <w:color w:val="000000"/>
                <w:sz w:val="18"/>
              </w:rPr>
            </w:pPr>
          </w:p>
        </w:tc>
        <w:tc>
          <w:tcPr>
            <w:tcW w:w="4962" w:type="dxa"/>
            <w:vMerge/>
          </w:tcPr>
          <w:p w:rsidR="00E11431" w:rsidRPr="009B49EE" w:rsidRDefault="00E11431" w:rsidP="00DF3C03">
            <w:pPr>
              <w:rPr>
                <w:rFonts w:ascii="Arial" w:hAnsi="Arial" w:cs="Arial"/>
                <w:color w:val="000000"/>
                <w:sz w:val="20"/>
              </w:rPr>
            </w:pPr>
          </w:p>
        </w:tc>
        <w:tc>
          <w:tcPr>
            <w:tcW w:w="5817" w:type="dxa"/>
            <w:vMerge w:val="restart"/>
            <w:shd w:val="clear" w:color="auto" w:fill="auto"/>
            <w:vAlign w:val="center"/>
          </w:tcPr>
          <w:p w:rsidR="001D3648" w:rsidRPr="001D3648" w:rsidRDefault="001D3648" w:rsidP="001D3648">
            <w:pPr>
              <w:spacing w:before="40" w:after="8"/>
              <w:ind w:left="239" w:right="85"/>
              <w:rPr>
                <w:rFonts w:ascii="Arial" w:hAnsi="Arial" w:cs="Arial"/>
                <w:bCs/>
                <w:color w:val="000000"/>
                <w:sz w:val="22"/>
                <w:szCs w:val="22"/>
              </w:rPr>
            </w:pPr>
            <w:r w:rsidRPr="001D3648">
              <w:rPr>
                <w:rFonts w:ascii="Arial" w:hAnsi="Arial" w:cs="Arial"/>
                <w:bCs/>
                <w:color w:val="000000"/>
                <w:sz w:val="22"/>
                <w:szCs w:val="22"/>
              </w:rPr>
              <w:t xml:space="preserve">Termin przekazania: </w:t>
            </w:r>
          </w:p>
          <w:p w:rsidR="00E11431" w:rsidRPr="009B49EE" w:rsidRDefault="001D3648" w:rsidP="001D3648">
            <w:pPr>
              <w:spacing w:before="40"/>
              <w:ind w:left="239"/>
              <w:rPr>
                <w:rFonts w:ascii="Arial" w:hAnsi="Arial" w:cs="Arial"/>
                <w:bCs/>
                <w:color w:val="000000"/>
                <w:sz w:val="16"/>
                <w:szCs w:val="16"/>
              </w:rPr>
            </w:pPr>
            <w:r w:rsidRPr="001D3648">
              <w:rPr>
                <w:rFonts w:ascii="Arial" w:hAnsi="Arial" w:cs="Arial"/>
                <w:bCs/>
                <w:color w:val="000000"/>
                <w:sz w:val="22"/>
                <w:szCs w:val="22"/>
              </w:rPr>
              <w:t>zgodnie z PBSSP 2016 r</w:t>
            </w:r>
          </w:p>
        </w:tc>
      </w:tr>
      <w:tr w:rsidR="00623108" w:rsidRPr="009B49EE" w:rsidTr="00B27F51">
        <w:trPr>
          <w:cantSplit/>
          <w:trHeight w:val="207"/>
        </w:trPr>
        <w:tc>
          <w:tcPr>
            <w:tcW w:w="2406" w:type="dxa"/>
            <w:vMerge w:val="restart"/>
          </w:tcPr>
          <w:p w:rsidR="00623108" w:rsidRPr="00137415" w:rsidRDefault="00623108" w:rsidP="00DF3C03">
            <w:pPr>
              <w:rPr>
                <w:rFonts w:ascii="Arial" w:hAnsi="Arial" w:cs="Arial"/>
                <w:b/>
                <w:color w:val="000000"/>
                <w:sz w:val="18"/>
              </w:rPr>
            </w:pPr>
          </w:p>
          <w:p w:rsidR="00137415" w:rsidRDefault="00137415" w:rsidP="00137415">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r>
              <w:rPr>
                <w:rFonts w:ascii="Arial" w:hAnsi="Arial" w:cs="Arial"/>
                <w:b/>
                <w:sz w:val="18"/>
              </w:rPr>
              <w:t xml:space="preserve"> </w:t>
            </w:r>
          </w:p>
          <w:p w:rsidR="00623108" w:rsidRPr="00137415" w:rsidRDefault="00137415" w:rsidP="00137415">
            <w:pPr>
              <w:rPr>
                <w:rFonts w:ascii="Arial" w:hAnsi="Arial" w:cs="Arial"/>
                <w:b/>
                <w:color w:val="000000"/>
                <w:sz w:val="18"/>
              </w:rPr>
            </w:pPr>
            <w:r w:rsidRPr="00137415">
              <w:rPr>
                <w:rFonts w:ascii="Arial" w:hAnsi="Arial" w:cs="Arial"/>
                <w:b/>
                <w:color w:val="000000"/>
                <w:sz w:val="18"/>
              </w:rPr>
              <w:t xml:space="preserve"> </w:t>
            </w:r>
          </w:p>
        </w:tc>
        <w:tc>
          <w:tcPr>
            <w:tcW w:w="2835" w:type="dxa"/>
            <w:vMerge w:val="restart"/>
            <w:vAlign w:val="center"/>
          </w:tcPr>
          <w:p w:rsidR="00623108" w:rsidRPr="00137415" w:rsidRDefault="00DE3061" w:rsidP="00DE3061">
            <w:pPr>
              <w:rPr>
                <w:rFonts w:ascii="Arial" w:hAnsi="Arial" w:cs="Arial"/>
                <w:b/>
                <w:color w:val="000000"/>
                <w:sz w:val="18"/>
              </w:rPr>
            </w:pPr>
            <w:r>
              <w:rPr>
                <w:rFonts w:ascii="Arial" w:hAnsi="Arial" w:cs="Arial"/>
                <w:b/>
                <w:color w:val="000000"/>
                <w:sz w:val="18"/>
              </w:rPr>
              <w:t xml:space="preserve"> </w:t>
            </w:r>
            <w:r w:rsidR="008D562E" w:rsidRPr="00137415">
              <w:rPr>
                <w:rFonts w:ascii="Arial" w:hAnsi="Arial" w:cs="Arial"/>
                <w:b/>
                <w:color w:val="000000"/>
                <w:sz w:val="18"/>
              </w:rPr>
              <w:t>Apelacja Rzeszowska</w:t>
            </w:r>
          </w:p>
        </w:tc>
        <w:tc>
          <w:tcPr>
            <w:tcW w:w="4962" w:type="dxa"/>
            <w:vMerge/>
            <w:tcBorders>
              <w:bottom w:val="single" w:sz="4" w:space="0" w:color="auto"/>
            </w:tcBorders>
          </w:tcPr>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val="207"/>
        </w:trPr>
        <w:tc>
          <w:tcPr>
            <w:tcW w:w="2406" w:type="dxa"/>
            <w:vMerge/>
            <w:tcBorders>
              <w:bottom w:val="single" w:sz="4" w:space="0" w:color="auto"/>
            </w:tcBorders>
          </w:tcPr>
          <w:p w:rsidR="00623108" w:rsidRPr="009B49EE" w:rsidRDefault="00623108" w:rsidP="00DF3C03">
            <w:pPr>
              <w:rPr>
                <w:rFonts w:ascii="Arial" w:hAnsi="Arial" w:cs="Arial"/>
                <w:color w:val="000000"/>
                <w:sz w:val="18"/>
              </w:rPr>
            </w:pPr>
          </w:p>
        </w:tc>
        <w:tc>
          <w:tcPr>
            <w:tcW w:w="2835" w:type="dxa"/>
            <w:vMerge/>
            <w:tcBorders>
              <w:bottom w:val="single" w:sz="4" w:space="0" w:color="auto"/>
            </w:tcBorders>
          </w:tcPr>
          <w:p w:rsidR="00623108" w:rsidRPr="009B49EE" w:rsidRDefault="00623108" w:rsidP="00DF3C03">
            <w:pPr>
              <w:rPr>
                <w:rFonts w:ascii="Arial" w:hAnsi="Arial" w:cs="Arial"/>
                <w:color w:val="000000"/>
                <w:sz w:val="18"/>
              </w:rPr>
            </w:pPr>
          </w:p>
        </w:tc>
        <w:tc>
          <w:tcPr>
            <w:tcW w:w="4962" w:type="dxa"/>
            <w:vMerge w:val="restart"/>
            <w:tcBorders>
              <w:bottom w:val="single" w:sz="4" w:space="0" w:color="auto"/>
            </w:tcBorders>
          </w:tcPr>
          <w:tbl>
            <w:tblPr>
              <w:tblpPr w:leftFromText="141" w:rightFromText="141" w:vertAnchor="text" w:horzAnchor="margin" w:tblpXSpec="center" w:tblpY="-91"/>
              <w:tblOverlap w:val="never"/>
              <w:tblW w:w="0" w:type="auto"/>
              <w:tblLayout w:type="fixed"/>
              <w:tblLook w:val="01E0" w:firstRow="1" w:lastRow="1" w:firstColumn="1" w:lastColumn="1" w:noHBand="0" w:noVBand="0"/>
            </w:tblPr>
            <w:tblGrid>
              <w:gridCol w:w="3210"/>
            </w:tblGrid>
            <w:tr w:rsidR="00623108" w:rsidRPr="009B49EE" w:rsidTr="00DF3C03">
              <w:trPr>
                <w:trHeight w:val="480"/>
              </w:trPr>
              <w:tc>
                <w:tcPr>
                  <w:tcW w:w="3210" w:type="dxa"/>
                  <w:vAlign w:val="center"/>
                </w:tcPr>
                <w:p w:rsidR="00623108" w:rsidRPr="009B49EE" w:rsidRDefault="00821A87" w:rsidP="00454E1A">
                  <w:pPr>
                    <w:spacing w:before="120"/>
                    <w:ind w:right="113"/>
                    <w:jc w:val="center"/>
                    <w:rPr>
                      <w:b/>
                      <w:color w:val="000000"/>
                      <w:sz w:val="16"/>
                      <w:szCs w:val="16"/>
                    </w:rPr>
                  </w:pPr>
                  <w:r>
                    <w:rPr>
                      <w:rFonts w:ascii="Arial" w:hAnsi="Arial" w:cs="Arial"/>
                      <w:b/>
                    </w:rPr>
                    <w:t>za rok 2016 r.</w:t>
                  </w:r>
                </w:p>
              </w:tc>
            </w:tr>
          </w:tbl>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hRule="exact" w:val="454"/>
        </w:trPr>
        <w:tc>
          <w:tcPr>
            <w:tcW w:w="5241" w:type="dxa"/>
            <w:gridSpan w:val="2"/>
          </w:tcPr>
          <w:p w:rsidR="00623108" w:rsidRPr="009B49EE" w:rsidRDefault="00623108" w:rsidP="00DF3C03">
            <w:pPr>
              <w:rPr>
                <w:rFonts w:ascii="Arial" w:hAnsi="Arial" w:cs="Arial"/>
                <w:color w:val="000000"/>
                <w:sz w:val="18"/>
              </w:rPr>
            </w:pPr>
            <w:r w:rsidRPr="009B49EE">
              <w:rPr>
                <w:rFonts w:ascii="Arial" w:hAnsi="Arial" w:cs="Arial"/>
                <w:color w:val="000000"/>
                <w:sz w:val="18"/>
              </w:rPr>
              <w:t>Numer identyfikacyjny REGON</w:t>
            </w:r>
          </w:p>
        </w:tc>
        <w:tc>
          <w:tcPr>
            <w:tcW w:w="4962" w:type="dxa"/>
            <w:vMerge/>
          </w:tcPr>
          <w:p w:rsidR="00623108" w:rsidRPr="009B49EE" w:rsidRDefault="00623108" w:rsidP="00DF3C03">
            <w:pPr>
              <w:rPr>
                <w:rFonts w:ascii="Arial" w:hAnsi="Arial" w:cs="Arial"/>
                <w:color w:val="000000"/>
                <w:sz w:val="20"/>
              </w:rPr>
            </w:pPr>
          </w:p>
        </w:tc>
        <w:tc>
          <w:tcPr>
            <w:tcW w:w="5817" w:type="dxa"/>
            <w:vMerge/>
            <w:shd w:val="clear" w:color="auto" w:fill="auto"/>
          </w:tcPr>
          <w:p w:rsidR="00623108" w:rsidRPr="009B49EE" w:rsidRDefault="00623108"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8432E2">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8432E2">
        <w:trPr>
          <w:cantSplit/>
          <w:trHeight w:val="260"/>
        </w:trPr>
        <w:tc>
          <w:tcPr>
            <w:tcW w:w="4782" w:type="dxa"/>
            <w:tcBorders>
              <w:top w:val="single" w:sz="12" w:space="0" w:color="auto"/>
              <w:left w:val="single" w:sz="12" w:space="0" w:color="auto"/>
              <w:bottom w:val="single" w:sz="12" w:space="0" w:color="auto"/>
              <w:right w:val="single" w:sz="4" w:space="0" w:color="auto"/>
            </w:tcBorders>
            <w:vAlign w:val="center"/>
          </w:tcPr>
          <w:p w:rsidR="00D410BB" w:rsidRPr="00BC0013" w:rsidRDefault="00D410BB" w:rsidP="008432E2">
            <w:pPr>
              <w:pStyle w:val="Nagwek1"/>
              <w:spacing w:line="180" w:lineRule="exact"/>
              <w:rPr>
                <w:sz w:val="20"/>
                <w:szCs w:val="20"/>
              </w:rPr>
            </w:pPr>
            <w:r w:rsidRPr="00BC0013">
              <w:rPr>
                <w:sz w:val="20"/>
                <w:szCs w:val="20"/>
              </w:rPr>
              <w:t xml:space="preserve">Ogółem </w:t>
            </w:r>
            <w:r w:rsidRPr="00BC0013">
              <w:rPr>
                <w:b w:val="0"/>
                <w:bCs w:val="0"/>
                <w:sz w:val="20"/>
                <w:szCs w:val="20"/>
              </w:rPr>
              <w:t>(dz. 1.1.1 w. 01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473</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1.801</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1.898</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376</w:t>
            </w:r>
          </w:p>
        </w:tc>
      </w:tr>
    </w:tbl>
    <w:p w:rsidR="00AA70B7" w:rsidRDefault="00AA70B7" w:rsidP="00623108">
      <w:pPr>
        <w:pStyle w:val="Nagwek4"/>
        <w:spacing w:before="80" w:line="240" w:lineRule="auto"/>
        <w:rPr>
          <w:rFonts w:cs="Arial"/>
          <w:bCs/>
          <w:color w:val="000000"/>
          <w:sz w:val="24"/>
          <w:szCs w:val="24"/>
        </w:rPr>
      </w:pPr>
    </w:p>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ogółem</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(wiersze 02, 19, 46, 81, 82, 92, 94 do 95</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428</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1.654</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1.747</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1.184</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570</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861</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50</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64</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241</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88</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91</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39</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164</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398</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335</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249</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304</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144</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84</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110</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72</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38</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130</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96</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59</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45</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34</w:t>
            </w:r>
          </w:p>
        </w:tc>
      </w:tr>
      <w:tr w:rsidR="008432E2" w:rsidRPr="009B49EE" w:rsidTr="00593272">
        <w:trPr>
          <w:cantSplit/>
          <w:trHeight w:val="33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CE7DFC">
            <w:pPr>
              <w:jc w:val="right"/>
              <w:rPr>
                <w:rFonts w:ascii="Arial" w:hAnsi="Arial" w:cs="Arial"/>
                <w:color w:val="000000"/>
                <w:sz w:val="14"/>
                <w:szCs w:val="14"/>
              </w:rPr>
            </w:pPr>
            <w:r w:rsidRPr="00CE7DFC">
              <w:rPr>
                <w:rFonts w:ascii="Arial" w:hAnsi="Arial" w:cs="Arial"/>
                <w:color w:val="000000"/>
                <w:sz w:val="14"/>
                <w:szCs w:val="14"/>
              </w:rPr>
              <w:t>i)</w:t>
            </w:r>
            <w:r w:rsidR="008432E2">
              <w:rPr>
                <w:rFonts w:ascii="Arial" w:hAnsi="Arial" w:cs="Arial"/>
                <w:color w:val="000000"/>
                <w:sz w:val="14"/>
                <w:szCs w:val="14"/>
              </w:rPr>
              <w:t>39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39</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59"/>
        <w:gridCol w:w="28"/>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gridSpan w:val="2"/>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83</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525</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531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417</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76</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87"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113</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77</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2588A">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38106B" w:rsidRPr="009B49EE" w:rsidTr="00D2588A">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D2588A">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D2588A">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101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83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26</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36</w:t>
            </w:r>
          </w:p>
        </w:tc>
      </w:tr>
      <w:tr w:rsidR="0038106B" w:rsidRPr="009B49EE" w:rsidTr="00D2588A">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r>
      <w:tr w:rsidR="0038106B" w:rsidRPr="009B49EE" w:rsidTr="00D2588A">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val="284"/>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1062E4">
              <w:rPr>
                <w:rFonts w:ascii="Arial" w:hAnsi="Arial" w:cs="Arial"/>
                <w:color w:val="000000"/>
                <w:sz w:val="12"/>
              </w:rPr>
              <w:t>Nakazanie wypłacenia wynagrodzenia za pracę do rąk drugiego małżonka albo innych należności przypadających jednemu małżonkowi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hRule="exact" w:val="284"/>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D2588A">
        <w:trPr>
          <w:cantSplit/>
          <w:trHeight w:hRule="exact" w:val="284"/>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D2588A">
        <w:trPr>
          <w:cantSplit/>
          <w:trHeight w:hRule="exact" w:val="178"/>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8A2753" w:rsidRPr="009B49EE" w:rsidTr="00D2588A">
        <w:trPr>
          <w:cantSplit/>
          <w:trHeight w:val="161"/>
        </w:trPr>
        <w:tc>
          <w:tcPr>
            <w:tcW w:w="757" w:type="dxa"/>
            <w:vMerge w:val="restart"/>
            <w:tcBorders>
              <w:left w:val="single" w:sz="8" w:space="0" w:color="auto"/>
            </w:tcBorders>
            <w:vAlign w:val="center"/>
          </w:tcPr>
          <w:p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119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122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55</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14</w:t>
            </w: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restart"/>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30</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31</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bl>
    <w:p w:rsidR="00F46DDD" w:rsidRDefault="00F46DDD" w:rsidP="00F46DDD"/>
    <w:p w:rsidR="007F43F9" w:rsidRDefault="00F46DDD" w:rsidP="00F46DDD">
      <w:r>
        <w:br w:type="page"/>
      </w:r>
    </w:p>
    <w:p w:rsidR="00F46DDD" w:rsidRPr="00114C0C" w:rsidRDefault="00F46DDD" w:rsidP="00F46DDD">
      <w:pPr>
        <w:rPr>
          <w:rFonts w:ascii="Arial" w:hAnsi="Arial" w:cs="Arial"/>
          <w:b/>
        </w:rPr>
      </w:pPr>
      <w:r w:rsidRPr="00114C0C">
        <w:rPr>
          <w:rFonts w:ascii="Arial" w:hAnsi="Arial" w:cs="Arial"/>
          <w:b/>
          <w:bCs/>
          <w:color w:val="000000"/>
        </w:rPr>
        <w:t>Dział 1.1.1.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81"/>
        <w:gridCol w:w="1023"/>
        <w:gridCol w:w="685"/>
        <w:gridCol w:w="756"/>
        <w:gridCol w:w="65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D2588A">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457"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D2588A">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vAlign w:val="center"/>
          </w:tcPr>
          <w:p w:rsidR="00F46DDD" w:rsidRPr="009B49EE" w:rsidRDefault="00F46DDD" w:rsidP="00D2588A">
            <w:pPr>
              <w:jc w:val="center"/>
              <w:rPr>
                <w:rFonts w:ascii="Arial" w:hAnsi="Arial" w:cs="Arial"/>
                <w:color w:val="000000"/>
                <w:sz w:val="12"/>
              </w:rPr>
            </w:pPr>
          </w:p>
        </w:tc>
        <w:tc>
          <w:tcPr>
            <w:tcW w:w="1023" w:type="dxa"/>
            <w:vMerge/>
            <w:vAlign w:val="center"/>
          </w:tcPr>
          <w:p w:rsidR="00F46DDD" w:rsidRPr="009B49EE" w:rsidRDefault="00F46DDD" w:rsidP="00D2588A">
            <w:pPr>
              <w:jc w:val="center"/>
              <w:rPr>
                <w:rFonts w:ascii="Arial" w:hAnsi="Arial" w:cs="Arial"/>
                <w:color w:val="000000"/>
                <w:sz w:val="14"/>
              </w:rPr>
            </w:pPr>
          </w:p>
        </w:tc>
        <w:tc>
          <w:tcPr>
            <w:tcW w:w="685"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772"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vAlign w:val="center"/>
          </w:tcPr>
          <w:p w:rsidR="00F46DDD" w:rsidRPr="009B49EE" w:rsidRDefault="00F46DDD" w:rsidP="00D2588A">
            <w:pPr>
              <w:jc w:val="center"/>
              <w:rPr>
                <w:rFonts w:ascii="Arial" w:hAnsi="Arial" w:cs="Arial"/>
                <w:color w:val="000000"/>
                <w:sz w:val="12"/>
              </w:rPr>
            </w:pPr>
          </w:p>
        </w:tc>
        <w:tc>
          <w:tcPr>
            <w:tcW w:w="1023" w:type="dxa"/>
            <w:vMerge/>
            <w:vAlign w:val="center"/>
          </w:tcPr>
          <w:p w:rsidR="00F46DDD" w:rsidRPr="009B49EE" w:rsidRDefault="00F46DDD" w:rsidP="00D2588A">
            <w:pPr>
              <w:jc w:val="center"/>
              <w:rPr>
                <w:rFonts w:ascii="Arial" w:hAnsi="Arial" w:cs="Arial"/>
                <w:color w:val="000000"/>
                <w:sz w:val="14"/>
              </w:rPr>
            </w:pPr>
          </w:p>
        </w:tc>
        <w:tc>
          <w:tcPr>
            <w:tcW w:w="685" w:type="dxa"/>
            <w:vMerge/>
          </w:tcPr>
          <w:p w:rsidR="00F46DDD" w:rsidRPr="009B49EE" w:rsidRDefault="00F46DDD" w:rsidP="00D2588A">
            <w:pPr>
              <w:jc w:val="center"/>
              <w:rPr>
                <w:rFonts w:ascii="Arial" w:hAnsi="Arial" w:cs="Arial"/>
                <w:color w:val="000000"/>
                <w:sz w:val="12"/>
              </w:rPr>
            </w:pPr>
          </w:p>
        </w:tc>
        <w:tc>
          <w:tcPr>
            <w:tcW w:w="756"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vAlign w:val="center"/>
          </w:tcPr>
          <w:p w:rsidR="00F46DDD" w:rsidRPr="009B49EE" w:rsidRDefault="00F46DDD" w:rsidP="00D2588A">
            <w:pPr>
              <w:jc w:val="center"/>
              <w:rPr>
                <w:rFonts w:ascii="Arial" w:hAnsi="Arial" w:cs="Arial"/>
                <w:color w:val="000000"/>
                <w:sz w:val="12"/>
              </w:rPr>
            </w:pPr>
          </w:p>
        </w:tc>
        <w:tc>
          <w:tcPr>
            <w:tcW w:w="1023" w:type="dxa"/>
            <w:vMerge/>
            <w:vAlign w:val="center"/>
          </w:tcPr>
          <w:p w:rsidR="00F46DDD" w:rsidRPr="009B49EE" w:rsidRDefault="00F46DDD" w:rsidP="00D2588A">
            <w:pPr>
              <w:jc w:val="center"/>
              <w:rPr>
                <w:rFonts w:ascii="Arial" w:hAnsi="Arial" w:cs="Arial"/>
                <w:color w:val="000000"/>
                <w:sz w:val="14"/>
              </w:rPr>
            </w:pPr>
          </w:p>
        </w:tc>
        <w:tc>
          <w:tcPr>
            <w:tcW w:w="685" w:type="dxa"/>
            <w:vMerge/>
          </w:tcPr>
          <w:p w:rsidR="00F46DDD" w:rsidRPr="009B49EE" w:rsidRDefault="00F46DDD" w:rsidP="00D2588A">
            <w:pPr>
              <w:jc w:val="center"/>
              <w:rPr>
                <w:rFonts w:ascii="Arial" w:hAnsi="Arial" w:cs="Arial"/>
                <w:color w:val="000000"/>
                <w:sz w:val="12"/>
              </w:rPr>
            </w:pPr>
          </w:p>
        </w:tc>
        <w:tc>
          <w:tcPr>
            <w:tcW w:w="756" w:type="dxa"/>
            <w:vMerge/>
          </w:tcPr>
          <w:p w:rsidR="00F46DDD" w:rsidRPr="009B49EE" w:rsidRDefault="00F46DDD" w:rsidP="00D2588A">
            <w:pPr>
              <w:jc w:val="center"/>
              <w:rPr>
                <w:rFonts w:ascii="Arial" w:hAnsi="Arial" w:cs="Arial"/>
                <w:color w:val="000000"/>
                <w:sz w:val="12"/>
              </w:rPr>
            </w:pPr>
          </w:p>
        </w:tc>
        <w:tc>
          <w:tcPr>
            <w:tcW w:w="65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vAlign w:val="center"/>
          </w:tcPr>
          <w:p w:rsidR="00F46DDD" w:rsidRPr="009B49EE" w:rsidRDefault="00F46DDD" w:rsidP="00D2588A">
            <w:pPr>
              <w:jc w:val="center"/>
              <w:rPr>
                <w:rFonts w:ascii="Arial" w:hAnsi="Arial" w:cs="Arial"/>
                <w:color w:val="000000"/>
                <w:sz w:val="12"/>
              </w:rPr>
            </w:pPr>
          </w:p>
        </w:tc>
        <w:tc>
          <w:tcPr>
            <w:tcW w:w="1023" w:type="dxa"/>
            <w:vMerge/>
            <w:vAlign w:val="center"/>
          </w:tcPr>
          <w:p w:rsidR="00F46DDD" w:rsidRPr="009B49EE" w:rsidRDefault="00F46DDD" w:rsidP="00D2588A">
            <w:pPr>
              <w:jc w:val="center"/>
              <w:rPr>
                <w:rFonts w:ascii="Arial" w:hAnsi="Arial" w:cs="Arial"/>
                <w:color w:val="000000"/>
                <w:sz w:val="14"/>
              </w:rPr>
            </w:pPr>
          </w:p>
        </w:tc>
        <w:tc>
          <w:tcPr>
            <w:tcW w:w="685" w:type="dxa"/>
            <w:vMerge/>
          </w:tcPr>
          <w:p w:rsidR="00F46DDD" w:rsidRPr="009B49EE" w:rsidRDefault="00F46DDD" w:rsidP="00D2588A">
            <w:pPr>
              <w:jc w:val="center"/>
              <w:rPr>
                <w:rFonts w:ascii="Arial" w:hAnsi="Arial" w:cs="Arial"/>
                <w:color w:val="000000"/>
                <w:sz w:val="12"/>
              </w:rPr>
            </w:pPr>
          </w:p>
        </w:tc>
        <w:tc>
          <w:tcPr>
            <w:tcW w:w="756" w:type="dxa"/>
            <w:vMerge/>
          </w:tcPr>
          <w:p w:rsidR="00F46DDD" w:rsidRPr="009B49EE" w:rsidRDefault="00F46DDD" w:rsidP="00D2588A">
            <w:pPr>
              <w:jc w:val="center"/>
              <w:rPr>
                <w:rFonts w:ascii="Arial" w:hAnsi="Arial" w:cs="Arial"/>
                <w:color w:val="000000"/>
                <w:sz w:val="12"/>
              </w:rPr>
            </w:pPr>
          </w:p>
        </w:tc>
        <w:tc>
          <w:tcPr>
            <w:tcW w:w="65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1023"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685"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56"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65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rsidTr="00D61516">
        <w:trPr>
          <w:cantSplit/>
          <w:trHeight w:hRule="exact" w:val="284"/>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r>
      <w:tr w:rsidR="004072D0" w:rsidRPr="009B49EE" w:rsidTr="00D005C9">
        <w:trPr>
          <w:cantSplit/>
          <w:trHeight w:hRule="exact" w:val="227"/>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D005C9">
        <w:trPr>
          <w:cantSplit/>
          <w:trHeight w:val="284"/>
        </w:trPr>
        <w:tc>
          <w:tcPr>
            <w:tcW w:w="2541" w:type="dxa"/>
            <w:gridSpan w:val="3"/>
            <w:tcBorders>
              <w:left w:val="single" w:sz="8" w:space="0" w:color="auto"/>
              <w:right w:val="single" w:sz="4" w:space="0" w:color="auto"/>
            </w:tcBorders>
          </w:tcPr>
          <w:p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r>
      <w:tr w:rsidR="004072D0" w:rsidRPr="009B49EE" w:rsidTr="00D005C9">
        <w:trPr>
          <w:cantSplit/>
          <w:trHeight w:hRule="exact" w:val="227"/>
        </w:trPr>
        <w:tc>
          <w:tcPr>
            <w:tcW w:w="2541" w:type="dxa"/>
            <w:gridSpan w:val="3"/>
            <w:tcBorders>
              <w:left w:val="single" w:sz="8" w:space="0" w:color="auto"/>
              <w:right w:val="single" w:sz="4" w:space="0" w:color="auto"/>
            </w:tcBorders>
            <w:vAlign w:val="center"/>
          </w:tcPr>
          <w:p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D005C9">
        <w:trPr>
          <w:cantSplit/>
          <w:trHeight w:val="284"/>
        </w:trPr>
        <w:tc>
          <w:tcPr>
            <w:tcW w:w="2541" w:type="dxa"/>
            <w:gridSpan w:val="3"/>
            <w:tcBorders>
              <w:left w:val="single" w:sz="8" w:space="0" w:color="auto"/>
              <w:bottom w:val="single" w:sz="12" w:space="0" w:color="auto"/>
              <w:right w:val="single" w:sz="4" w:space="0" w:color="auto"/>
            </w:tcBorders>
            <w:vAlign w:val="center"/>
          </w:tcPr>
          <w:p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155</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163</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153</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r>
      <w:tr w:rsidR="004072D0" w:rsidRPr="009B49EE" w:rsidTr="00D005C9">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Pr="009B49EE">
              <w:rPr>
                <w:rFonts w:ascii="Arial" w:hAnsi="Arial" w:cs="Arial"/>
                <w:color w:val="000000"/>
                <w:sz w:val="12"/>
              </w:rPr>
              <w:t>(wiersze 47 do 52, 55 do 65,  73 do 79)</w:t>
            </w:r>
          </w:p>
        </w:tc>
        <w:tc>
          <w:tcPr>
            <w:tcW w:w="467" w:type="dxa"/>
            <w:tcBorders>
              <w:top w:val="single" w:sz="12" w:space="0" w:color="auto"/>
              <w:left w:val="single" w:sz="4" w:space="0" w:color="auto"/>
              <w:bottom w:val="single" w:sz="12"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160</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541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575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398</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398</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608</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24</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55</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31</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39</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41</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148</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126</w:t>
            </w:r>
          </w:p>
        </w:tc>
      </w:tr>
      <w:tr w:rsidR="004072D0" w:rsidRPr="009B49EE" w:rsidTr="00D005C9">
        <w:trPr>
          <w:cantSplit/>
          <w:trHeight w:val="369"/>
        </w:trPr>
        <w:tc>
          <w:tcPr>
            <w:tcW w:w="2541" w:type="dxa"/>
            <w:gridSpan w:val="3"/>
            <w:tcBorders>
              <w:top w:val="single" w:sz="12" w:space="0" w:color="auto"/>
              <w:left w:val="single" w:sz="8" w:space="0" w:color="auto"/>
              <w:right w:val="single" w:sz="4" w:space="0" w:color="auto"/>
            </w:tcBorders>
            <w:vAlign w:val="center"/>
          </w:tcPr>
          <w:p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r w:rsidR="004072D0">
              <w:rPr>
                <w:rFonts w:ascii="Arial" w:hAnsi="Arial" w:cs="Arial"/>
                <w:color w:val="000000"/>
                <w:sz w:val="14"/>
                <w:szCs w:val="14"/>
              </w:rPr>
              <w:t>4</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d)</w:t>
            </w:r>
            <w:r w:rsidR="004072D0">
              <w:rPr>
                <w:rFonts w:ascii="Arial" w:hAnsi="Arial" w:cs="Arial"/>
                <w:color w:val="000000"/>
                <w:sz w:val="14"/>
                <w:szCs w:val="14"/>
              </w:rPr>
              <w:t>4</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r>
      <w:tr w:rsidR="004072D0" w:rsidRPr="009B49EE" w:rsidTr="00D2588A">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g)</w:t>
            </w:r>
            <w:r w:rsidR="004072D0">
              <w:rPr>
                <w:rFonts w:ascii="Arial" w:hAnsi="Arial" w:cs="Arial"/>
                <w:color w:val="000000"/>
                <w:sz w:val="14"/>
                <w:szCs w:val="14"/>
              </w:rPr>
              <w:t>41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25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33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r>
      <w:tr w:rsidR="004072D0" w:rsidRPr="009B49EE" w:rsidTr="00D2588A">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D2588A">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D2588A">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r>
      <w:tr w:rsidR="004C2EBF" w:rsidRPr="009B49EE" w:rsidTr="00D2588A">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81"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658"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13</w:t>
            </w: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132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131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188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Pr="00957DA5">
              <w:rPr>
                <w:rFonts w:ascii="Arial" w:hAnsi="Arial" w:cs="Arial"/>
                <w:sz w:val="12"/>
              </w:rPr>
              <w:t>Dz. U. z 2011 r. Nr 277, poz. 1634, z późn. zm. )</w:t>
            </w:r>
            <w:r w:rsidRPr="009B49EE">
              <w:rPr>
                <w:rFonts w:ascii="Arial" w:hAnsi="Arial" w:cs="Arial"/>
                <w:color w:val="000000"/>
                <w:sz w:val="12"/>
              </w:rPr>
              <w:t xml:space="preserve"> </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131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23</w:t>
            </w: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before="40"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przeszczepianiu komórek, tkanek i narządów (Dz. U. Nr 169, poz. 1411)</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D134E7">
            <w:pPr>
              <w:jc w:val="right"/>
              <w:rPr>
                <w:rFonts w:ascii="Arial" w:hAnsi="Arial" w:cs="Arial"/>
                <w:color w:val="000000"/>
                <w:sz w:val="14"/>
                <w:szCs w:val="14"/>
              </w:rPr>
            </w:pPr>
            <w:r w:rsidRPr="00D134E7">
              <w:rPr>
                <w:rFonts w:ascii="Arial" w:hAnsi="Arial" w:cs="Arial"/>
                <w:color w:val="000000"/>
                <w:sz w:val="14"/>
                <w:szCs w:val="14"/>
              </w:rPr>
              <w:t>f)</w:t>
            </w:r>
            <w:r w:rsidR="004C2EBF">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16</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Pr>
                <w:rFonts w:ascii="Arial" w:hAnsi="Arial" w:cs="Arial"/>
                <w:color w:val="000000"/>
                <w:sz w:val="12"/>
              </w:rPr>
              <w:t>65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D134E7">
            <w:pPr>
              <w:jc w:val="right"/>
              <w:rPr>
                <w:rFonts w:ascii="Arial" w:hAnsi="Arial" w:cs="Arial"/>
                <w:color w:val="000000"/>
                <w:sz w:val="14"/>
                <w:szCs w:val="14"/>
              </w:rPr>
            </w:pPr>
            <w:r w:rsidRPr="00D134E7">
              <w:rPr>
                <w:rFonts w:ascii="Arial" w:hAnsi="Arial" w:cs="Arial"/>
                <w:color w:val="000000"/>
                <w:sz w:val="14"/>
                <w:szCs w:val="14"/>
              </w:rPr>
              <w:t>h)</w:t>
            </w:r>
            <w:r w:rsidR="004C2EBF">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r>
    </w:tbl>
    <w:p w:rsidR="00F46DDD" w:rsidRDefault="00F46DDD" w:rsidP="00F46DDD"/>
    <w:p w:rsidR="00D005C9" w:rsidRDefault="00F46DDD" w:rsidP="00F46DDD">
      <w: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ogółem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2"/>
        <w:gridCol w:w="594"/>
        <w:gridCol w:w="1280"/>
        <w:gridCol w:w="49"/>
        <w:gridCol w:w="480"/>
        <w:gridCol w:w="358"/>
        <w:gridCol w:w="981"/>
        <w:gridCol w:w="1023"/>
        <w:gridCol w:w="685"/>
        <w:gridCol w:w="756"/>
        <w:gridCol w:w="658"/>
        <w:gridCol w:w="756"/>
        <w:gridCol w:w="616"/>
        <w:gridCol w:w="616"/>
        <w:gridCol w:w="644"/>
        <w:gridCol w:w="634"/>
        <w:gridCol w:w="10"/>
        <w:gridCol w:w="34"/>
        <w:gridCol w:w="544"/>
        <w:gridCol w:w="31"/>
        <w:gridCol w:w="7"/>
        <w:gridCol w:w="585"/>
        <w:gridCol w:w="51"/>
        <w:gridCol w:w="7"/>
        <w:gridCol w:w="510"/>
        <w:gridCol w:w="693"/>
        <w:gridCol w:w="623"/>
        <w:gridCol w:w="687"/>
        <w:gridCol w:w="14"/>
        <w:gridCol w:w="626"/>
        <w:gridCol w:w="866"/>
      </w:tblGrid>
      <w:tr w:rsidR="00D005C9" w:rsidRPr="009B49EE" w:rsidTr="00FE5FB9">
        <w:trPr>
          <w:cantSplit/>
          <w:tblHeader/>
        </w:trPr>
        <w:tc>
          <w:tcPr>
            <w:tcW w:w="2525" w:type="dxa"/>
            <w:gridSpan w:val="4"/>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0" w:type="dxa"/>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0" w:type="dxa"/>
            <w:gridSpan w:val="19"/>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FE5FB9">
        <w:trPr>
          <w:cantSplit/>
          <w:trHeight w:val="174"/>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5" w:type="dxa"/>
            <w:gridSpan w:val="18"/>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rHeight w:val="180"/>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rHeight w:val="138"/>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79" w:type="dxa"/>
            <w:gridSpan w:val="9"/>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rHeight w:val="210"/>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79" w:type="dxa"/>
            <w:gridSpan w:val="9"/>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rHeight w:val="548"/>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8" w:type="dxa"/>
            <w:gridSpan w:val="3"/>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blHeader/>
        </w:trPr>
        <w:tc>
          <w:tcPr>
            <w:tcW w:w="3363" w:type="dxa"/>
            <w:gridSpan w:val="6"/>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68" w:type="dxa"/>
            <w:gridSpan w:val="3"/>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4C2EBF" w:rsidRPr="009B49EE" w:rsidTr="00FE5FB9">
        <w:tblPrEx>
          <w:tblCellMar>
            <w:right w:w="70" w:type="dxa"/>
          </w:tblCellMar>
        </w:tblPrEx>
        <w:trPr>
          <w:cantSplit/>
          <w:trHeight w:val="286"/>
        </w:trPr>
        <w:tc>
          <w:tcPr>
            <w:tcW w:w="602" w:type="dxa"/>
            <w:vMerge w:val="restart"/>
            <w:tcBorders>
              <w:left w:val="single" w:sz="8" w:space="0" w:color="auto"/>
              <w:right w:val="single" w:sz="4" w:space="0" w:color="auto"/>
            </w:tcBorders>
            <w:vAlign w:val="center"/>
          </w:tcPr>
          <w:p w:rsidR="004C2EBF" w:rsidRPr="009B49EE" w:rsidRDefault="004C2EBF" w:rsidP="006213D3">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4C2EBF" w:rsidRPr="009B49EE" w:rsidRDefault="004C2EBF" w:rsidP="006213D3">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23" w:type="dxa"/>
            <w:gridSpan w:val="3"/>
            <w:tcBorders>
              <w:left w:val="single" w:sz="8" w:space="0" w:color="auto"/>
              <w:right w:val="single" w:sz="4" w:space="0" w:color="auto"/>
            </w:tcBorders>
            <w:shd w:val="clear" w:color="auto" w:fill="auto"/>
            <w:vAlign w:val="center"/>
          </w:tcPr>
          <w:p w:rsidR="004C2EBF" w:rsidRPr="009B49EE" w:rsidRDefault="004C2EBF" w:rsidP="00740731">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67 do 73</w:t>
            </w:r>
            <w:r w:rsidRPr="009B49EE">
              <w:rPr>
                <w:rFonts w:ascii="Arial" w:hAnsi="Arial" w:cs="Arial"/>
                <w:color w:val="000000"/>
                <w:sz w:val="12"/>
              </w:rPr>
              <w:t>)</w:t>
            </w:r>
          </w:p>
        </w:tc>
        <w:tc>
          <w:tcPr>
            <w:tcW w:w="480" w:type="dxa"/>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vAlign w:val="center"/>
          </w:tcPr>
          <w:p w:rsidR="004C2EBF" w:rsidRPr="009B49EE" w:rsidRDefault="004C2EBF" w:rsidP="00135388">
            <w:pPr>
              <w:rPr>
                <w:rFonts w:ascii="Arial" w:hAnsi="Arial" w:cs="Arial"/>
                <w:color w:val="000000"/>
                <w:sz w:val="12"/>
              </w:rPr>
            </w:pPr>
          </w:p>
        </w:tc>
        <w:tc>
          <w:tcPr>
            <w:tcW w:w="594" w:type="dxa"/>
            <w:tcBorders>
              <w:left w:val="single" w:sz="8" w:space="0" w:color="auto"/>
              <w:right w:val="single" w:sz="4" w:space="0" w:color="auto"/>
            </w:tcBorders>
            <w:shd w:val="clear" w:color="auto" w:fill="auto"/>
            <w:vAlign w:val="center"/>
          </w:tcPr>
          <w:p w:rsidR="004C2EBF" w:rsidRPr="009B49EE" w:rsidRDefault="004C2EBF" w:rsidP="00D66BA4">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9" w:type="dxa"/>
            <w:gridSpan w:val="2"/>
            <w:tcBorders>
              <w:left w:val="single" w:sz="4" w:space="0" w:color="auto"/>
              <w:right w:val="single" w:sz="4" w:space="0" w:color="auto"/>
            </w:tcBorders>
            <w:vAlign w:val="center"/>
          </w:tcPr>
          <w:p w:rsidR="004C2EBF" w:rsidRPr="009B49EE" w:rsidRDefault="004C2EBF" w:rsidP="00135388">
            <w:pPr>
              <w:rPr>
                <w:rFonts w:ascii="Arial" w:hAnsi="Arial" w:cs="Arial"/>
                <w:color w:val="000000"/>
                <w:sz w:val="12"/>
              </w:rPr>
            </w:pPr>
            <w:r w:rsidRPr="009B49EE">
              <w:rPr>
                <w:rFonts w:ascii="Arial" w:hAnsi="Arial" w:cs="Arial"/>
                <w:color w:val="000000"/>
                <w:sz w:val="12"/>
              </w:rPr>
              <w:t>osoby chorej psychicznie (art. 23 ustawy)</w:t>
            </w:r>
          </w:p>
        </w:tc>
        <w:tc>
          <w:tcPr>
            <w:tcW w:w="480" w:type="dxa"/>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FE5FB9">
        <w:tblPrEx>
          <w:tblCellMar>
            <w:right w:w="70" w:type="dxa"/>
          </w:tblCellMar>
        </w:tblPrEx>
        <w:trPr>
          <w:cantSplit/>
          <w:trHeight w:val="284"/>
        </w:trPr>
        <w:tc>
          <w:tcPr>
            <w:tcW w:w="602" w:type="dxa"/>
            <w:vMerge w:val="restart"/>
            <w:tcBorders>
              <w:left w:val="single" w:sz="8" w:space="0" w:color="auto"/>
              <w:right w:val="single" w:sz="4" w:space="0" w:color="auto"/>
            </w:tcBorders>
            <w:vAlign w:val="center"/>
          </w:tcPr>
          <w:p w:rsidR="004C2EBF" w:rsidRPr="009B49EE" w:rsidRDefault="004C2EBF">
            <w:pPr>
              <w:rPr>
                <w:rFonts w:ascii="Arial" w:hAnsi="Arial" w:cs="Arial"/>
                <w:b/>
                <w:bCs/>
                <w:color w:val="000000"/>
                <w:sz w:val="14"/>
              </w:rPr>
            </w:pPr>
          </w:p>
        </w:tc>
        <w:tc>
          <w:tcPr>
            <w:tcW w:w="594" w:type="dxa"/>
            <w:vMerge w:val="restart"/>
            <w:tcBorders>
              <w:left w:val="single" w:sz="8" w:space="0" w:color="auto"/>
              <w:right w:val="single" w:sz="4" w:space="0" w:color="auto"/>
            </w:tcBorders>
            <w:shd w:val="clear" w:color="auto" w:fill="auto"/>
            <w:vAlign w:val="center"/>
          </w:tcPr>
          <w:p w:rsidR="004C2EBF" w:rsidRPr="009B49EE" w:rsidRDefault="004C2EBF">
            <w:pPr>
              <w:rPr>
                <w:rFonts w:ascii="Arial" w:hAnsi="Arial" w:cs="Arial"/>
                <w:b/>
                <w:bCs/>
                <w:color w:val="000000"/>
                <w:sz w:val="14"/>
              </w:rPr>
            </w:pPr>
          </w:p>
        </w:tc>
        <w:tc>
          <w:tcPr>
            <w:tcW w:w="1329" w:type="dxa"/>
            <w:gridSpan w:val="2"/>
            <w:tcBorders>
              <w:left w:val="single" w:sz="4" w:space="0" w:color="auto"/>
              <w:right w:val="single" w:sz="4" w:space="0" w:color="auto"/>
            </w:tcBorders>
            <w:vAlign w:val="center"/>
          </w:tcPr>
          <w:p w:rsidR="004C2EBF" w:rsidRPr="009B49EE" w:rsidRDefault="004C2EBF" w:rsidP="0065735C">
            <w:pPr>
              <w:rPr>
                <w:rFonts w:ascii="Arial" w:hAnsi="Arial" w:cs="Arial"/>
                <w:color w:val="000000"/>
                <w:sz w:val="12"/>
              </w:rPr>
            </w:pPr>
            <w:r w:rsidRPr="009B49EE">
              <w:rPr>
                <w:rFonts w:ascii="Arial" w:hAnsi="Arial" w:cs="Arial"/>
                <w:color w:val="000000"/>
                <w:sz w:val="12"/>
              </w:rPr>
              <w:t>osoby z zaburzeniami psychicznymi (art. 24 ustawy)</w:t>
            </w:r>
          </w:p>
        </w:tc>
        <w:tc>
          <w:tcPr>
            <w:tcW w:w="480" w:type="dxa"/>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vAlign w:val="center"/>
          </w:tcPr>
          <w:p w:rsidR="004C2EBF" w:rsidRPr="009B49EE" w:rsidRDefault="004C2EBF">
            <w:pPr>
              <w:rPr>
                <w:rFonts w:ascii="Arial" w:hAnsi="Arial" w:cs="Arial"/>
                <w:b/>
                <w:bCs/>
                <w:color w:val="000000"/>
                <w:sz w:val="14"/>
              </w:rPr>
            </w:pPr>
          </w:p>
        </w:tc>
        <w:tc>
          <w:tcPr>
            <w:tcW w:w="594" w:type="dxa"/>
            <w:vMerge/>
            <w:tcBorders>
              <w:left w:val="single" w:sz="8" w:space="0" w:color="auto"/>
              <w:right w:val="single" w:sz="4" w:space="0" w:color="auto"/>
            </w:tcBorders>
            <w:shd w:val="clear" w:color="auto" w:fill="auto"/>
            <w:vAlign w:val="center"/>
          </w:tcPr>
          <w:p w:rsidR="004C2EBF" w:rsidRPr="009B49EE" w:rsidRDefault="004C2EBF">
            <w:pPr>
              <w:rPr>
                <w:rFonts w:ascii="Arial" w:hAnsi="Arial" w:cs="Arial"/>
                <w:b/>
                <w:bCs/>
                <w:color w:val="000000"/>
                <w:sz w:val="14"/>
              </w:rPr>
            </w:pPr>
          </w:p>
        </w:tc>
        <w:tc>
          <w:tcPr>
            <w:tcW w:w="1329" w:type="dxa"/>
            <w:gridSpan w:val="2"/>
            <w:tcBorders>
              <w:left w:val="single" w:sz="4" w:space="0" w:color="auto"/>
              <w:right w:val="single" w:sz="4" w:space="0" w:color="auto"/>
            </w:tcBorders>
            <w:vAlign w:val="center"/>
          </w:tcPr>
          <w:p w:rsidR="004C2EBF" w:rsidRPr="009B49EE" w:rsidRDefault="004C2EBF" w:rsidP="0065735C">
            <w:pPr>
              <w:rPr>
                <w:rFonts w:ascii="Arial" w:hAnsi="Arial" w:cs="Arial"/>
                <w:color w:val="000000"/>
                <w:sz w:val="12"/>
              </w:rPr>
            </w:pPr>
            <w:r w:rsidRPr="009B49EE">
              <w:rPr>
                <w:rFonts w:ascii="Arial" w:hAnsi="Arial" w:cs="Arial"/>
                <w:color w:val="000000"/>
                <w:sz w:val="12"/>
              </w:rPr>
              <w:t>osoby chorej psychicznie na wniosek (art. 29 ustawy)</w:t>
            </w:r>
          </w:p>
        </w:tc>
        <w:tc>
          <w:tcPr>
            <w:tcW w:w="480" w:type="dxa"/>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shd w:val="clear" w:color="auto" w:fill="auto"/>
            <w:vAlign w:val="center"/>
          </w:tcPr>
          <w:p w:rsidR="00E80320" w:rsidRPr="009B49EE" w:rsidRDefault="00E80320" w:rsidP="00135388">
            <w:pPr>
              <w:rPr>
                <w:rFonts w:ascii="Arial" w:hAnsi="Arial" w:cs="Arial"/>
                <w:color w:val="000000"/>
                <w:sz w:val="12"/>
              </w:rPr>
            </w:pPr>
          </w:p>
        </w:tc>
        <w:tc>
          <w:tcPr>
            <w:tcW w:w="1923" w:type="dxa"/>
            <w:gridSpan w:val="3"/>
            <w:tcBorders>
              <w:left w:val="single" w:sz="8" w:space="0" w:color="auto"/>
              <w:right w:val="single" w:sz="4" w:space="0" w:color="auto"/>
            </w:tcBorders>
            <w:shd w:val="clear" w:color="auto" w:fill="auto"/>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0"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shd w:val="clear" w:color="auto" w:fill="auto"/>
            <w:vAlign w:val="center"/>
          </w:tcPr>
          <w:p w:rsidR="00E80320" w:rsidRPr="009B49EE" w:rsidRDefault="00E80320" w:rsidP="00135388">
            <w:pPr>
              <w:rPr>
                <w:rFonts w:ascii="Arial" w:hAnsi="Arial" w:cs="Arial"/>
                <w:color w:val="000000"/>
                <w:sz w:val="12"/>
              </w:rPr>
            </w:pPr>
          </w:p>
        </w:tc>
        <w:tc>
          <w:tcPr>
            <w:tcW w:w="1923" w:type="dxa"/>
            <w:gridSpan w:val="3"/>
            <w:tcBorders>
              <w:left w:val="single" w:sz="8" w:space="0" w:color="auto"/>
              <w:right w:val="single" w:sz="4" w:space="0" w:color="auto"/>
            </w:tcBorders>
            <w:shd w:val="clear" w:color="auto" w:fill="auto"/>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umieszczenie w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shd w:val="clear" w:color="auto" w:fill="auto"/>
            <w:vAlign w:val="center"/>
          </w:tcPr>
          <w:p w:rsidR="00E80320" w:rsidRPr="009B49EE" w:rsidRDefault="00E80320" w:rsidP="00135388">
            <w:pPr>
              <w:rPr>
                <w:rFonts w:ascii="Arial" w:hAnsi="Arial" w:cs="Arial"/>
                <w:color w:val="000000"/>
                <w:sz w:val="12"/>
              </w:rPr>
            </w:pPr>
          </w:p>
        </w:tc>
        <w:tc>
          <w:tcPr>
            <w:tcW w:w="1923" w:type="dxa"/>
            <w:gridSpan w:val="3"/>
            <w:tcBorders>
              <w:left w:val="single" w:sz="8" w:space="0" w:color="auto"/>
              <w:right w:val="single" w:sz="4" w:space="0" w:color="auto"/>
            </w:tcBorders>
            <w:shd w:val="clear" w:color="auto" w:fill="auto"/>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shd w:val="clear" w:color="auto" w:fill="auto"/>
            <w:vAlign w:val="center"/>
          </w:tcPr>
          <w:p w:rsidR="00E80320" w:rsidRPr="009B49EE" w:rsidRDefault="00E80320" w:rsidP="00135388">
            <w:pPr>
              <w:rPr>
                <w:rFonts w:ascii="Arial" w:hAnsi="Arial" w:cs="Arial"/>
                <w:color w:val="000000"/>
                <w:sz w:val="12"/>
              </w:rPr>
            </w:pPr>
          </w:p>
        </w:tc>
        <w:tc>
          <w:tcPr>
            <w:tcW w:w="1923" w:type="dxa"/>
            <w:gridSpan w:val="3"/>
            <w:tcBorders>
              <w:left w:val="single" w:sz="8" w:space="0" w:color="auto"/>
              <w:right w:val="single" w:sz="4" w:space="0" w:color="auto"/>
            </w:tcBorders>
            <w:shd w:val="clear" w:color="auto" w:fill="auto"/>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inne z ustawy o ochronie zdrowia psychicznego</w:t>
            </w:r>
          </w:p>
        </w:tc>
        <w:tc>
          <w:tcPr>
            <w:tcW w:w="480"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66"/>
        </w:trPr>
        <w:tc>
          <w:tcPr>
            <w:tcW w:w="2476" w:type="dxa"/>
            <w:gridSpan w:val="3"/>
            <w:tcBorders>
              <w:top w:val="single" w:sz="4" w:space="0" w:color="auto"/>
              <w:left w:val="single" w:sz="8" w:space="0" w:color="auto"/>
              <w:right w:val="single" w:sz="4" w:space="0" w:color="auto"/>
            </w:tcBorders>
            <w:vAlign w:val="center"/>
          </w:tcPr>
          <w:p w:rsidR="00E80320" w:rsidRPr="009B49EE" w:rsidRDefault="008E1D1D" w:rsidP="00135388">
            <w:pPr>
              <w:rPr>
                <w:rFonts w:ascii="Arial" w:hAnsi="Arial" w:cs="Arial"/>
                <w:color w:val="000000"/>
                <w:sz w:val="12"/>
              </w:rPr>
            </w:pPr>
            <w:r>
              <w:rPr>
                <w:rFonts w:cs="Arial"/>
                <w:bCs/>
                <w:color w:val="000000"/>
              </w:rPr>
              <w:br w:type="page"/>
            </w:r>
            <w:r w:rsidR="00517361" w:rsidRPr="009B49EE">
              <w:rPr>
                <w:rFonts w:ascii="Arial" w:hAnsi="Arial" w:cs="Arial"/>
                <w:color w:val="000000"/>
                <w:sz w:val="12"/>
              </w:rPr>
              <w:t xml:space="preserve"> </w:t>
            </w:r>
            <w:r w:rsidR="00E80320" w:rsidRPr="009B49EE">
              <w:rPr>
                <w:rFonts w:ascii="Arial" w:hAnsi="Arial" w:cs="Arial"/>
                <w:color w:val="000000"/>
                <w:sz w:val="12"/>
              </w:rPr>
              <w:t>Zezwolenie na wydanie paszportu</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BC1067">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FE5FB9">
        <w:tblPrEx>
          <w:tblCellMar>
            <w:right w:w="70" w:type="dxa"/>
          </w:tblCellMar>
        </w:tblPrEx>
        <w:trPr>
          <w:cantSplit/>
          <w:trHeight w:val="200"/>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90"/>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uznanie ojcostwa</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wydanie / zmianę zarządzeń w trybie art. 109 kro</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145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39</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67</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44</w:t>
            </w:r>
          </w:p>
        </w:tc>
      </w:tr>
      <w:tr w:rsidR="00E80320" w:rsidRPr="009B49EE" w:rsidTr="00FE5FB9">
        <w:tblPrEx>
          <w:tblCellMar>
            <w:right w:w="70" w:type="dxa"/>
          </w:tblCellMar>
        </w:tblPrEx>
        <w:trPr>
          <w:cantSplit/>
          <w:trHeight w:val="284"/>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rozwiązanie rodziny zastępczej</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154"/>
        </w:trPr>
        <w:tc>
          <w:tcPr>
            <w:tcW w:w="2476"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9"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23</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29</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21</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21</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22</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517"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r>
      <w:tr w:rsidR="00E80320" w:rsidRPr="009B49EE" w:rsidTr="00FE5FB9">
        <w:tblPrEx>
          <w:tblCellMar>
            <w:right w:w="70" w:type="dxa"/>
          </w:tblCellMar>
        </w:tblPrEx>
        <w:trPr>
          <w:cantSplit/>
          <w:trHeight w:val="224"/>
        </w:trPr>
        <w:tc>
          <w:tcPr>
            <w:tcW w:w="2476"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color w:val="000000"/>
                <w:sz w:val="16"/>
                <w:szCs w:val="16"/>
              </w:rPr>
            </w:pPr>
            <w:r w:rsidRPr="009B49EE">
              <w:rPr>
                <w:rFonts w:ascii="Arial" w:hAnsi="Arial" w:cs="Arial"/>
                <w:b/>
                <w:color w:val="000000"/>
                <w:sz w:val="16"/>
                <w:szCs w:val="16"/>
              </w:rPr>
              <w:t>Sprawy RNc</w:t>
            </w:r>
          </w:p>
        </w:tc>
        <w:tc>
          <w:tcPr>
            <w:tcW w:w="529"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158"/>
        </w:trPr>
        <w:tc>
          <w:tcPr>
            <w:tcW w:w="2476" w:type="dxa"/>
            <w:gridSpan w:val="3"/>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83</w:t>
            </w:r>
            <w:r w:rsidRPr="009B49EE">
              <w:rPr>
                <w:rFonts w:ascii="Arial" w:hAnsi="Arial" w:cs="Arial"/>
                <w:color w:val="000000"/>
                <w:sz w:val="12"/>
              </w:rPr>
              <w:t xml:space="preserve"> do 91)</w:t>
            </w:r>
            <w:r w:rsidRPr="009B49EE">
              <w:rPr>
                <w:rFonts w:ascii="Arial" w:hAnsi="Arial" w:cs="Arial"/>
                <w:bCs/>
                <w:color w:val="000000"/>
                <w:sz w:val="16"/>
                <w:szCs w:val="16"/>
              </w:rPr>
              <w:t xml:space="preserve"> </w:t>
            </w:r>
          </w:p>
        </w:tc>
        <w:tc>
          <w:tcPr>
            <w:tcW w:w="529"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17</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w:t>
            </w: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2476" w:type="dxa"/>
            <w:gridSpan w:val="3"/>
            <w:tcBorders>
              <w:top w:val="single" w:sz="12" w:space="0" w:color="auto"/>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Zabezpieczenie alimentów</w:t>
            </w:r>
          </w:p>
          <w:p w:rsidR="00E80320" w:rsidRPr="009B49EE" w:rsidRDefault="00E80320" w:rsidP="00DF5EA1">
            <w:pPr>
              <w:rPr>
                <w:rFonts w:ascii="Arial" w:hAnsi="Arial" w:cs="Arial"/>
                <w:color w:val="000000"/>
                <w:sz w:val="12"/>
              </w:rPr>
            </w:pPr>
            <w:r w:rsidRPr="009B49EE">
              <w:rPr>
                <w:rFonts w:ascii="Arial" w:hAnsi="Arial" w:cs="Arial"/>
                <w:color w:val="000000"/>
                <w:sz w:val="12"/>
              </w:rPr>
              <w:t xml:space="preserve"> (art. 142 k.r. i op. i 754 kpc)</w:t>
            </w:r>
          </w:p>
        </w:tc>
        <w:tc>
          <w:tcPr>
            <w:tcW w:w="529" w:type="dxa"/>
            <w:gridSpan w:val="2"/>
            <w:tcBorders>
              <w:top w:val="single" w:sz="12"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36"/>
        </w:trPr>
        <w:tc>
          <w:tcPr>
            <w:tcW w:w="2476" w:type="dxa"/>
            <w:gridSpan w:val="3"/>
            <w:tcBorders>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2476"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50"/>
        </w:trPr>
        <w:tc>
          <w:tcPr>
            <w:tcW w:w="2476"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bl>
    <w:p w:rsidR="00E3667C" w:rsidRDefault="00E3667C"/>
    <w:p w:rsidR="00E3667C" w:rsidRDefault="00E3667C" w:rsidP="00E3667C">
      <w:r>
        <w:br w:type="page"/>
      </w:r>
    </w:p>
    <w:p w:rsidR="00E3667C" w:rsidRPr="009B49EE" w:rsidRDefault="00E3667C" w:rsidP="00E3667C">
      <w:pPr>
        <w:pStyle w:val="Nagwek4"/>
        <w:spacing w:before="80" w:line="240" w:lineRule="auto"/>
        <w:rPr>
          <w:rFonts w:cs="Arial"/>
          <w:bCs/>
          <w:color w:val="000000"/>
          <w:sz w:val="24"/>
          <w:szCs w:val="24"/>
        </w:rPr>
      </w:pPr>
      <w:r w:rsidRPr="009B49EE">
        <w:rPr>
          <w:rFonts w:cs="Arial"/>
          <w:bCs/>
          <w:color w:val="000000"/>
          <w:sz w:val="24"/>
          <w:szCs w:val="24"/>
        </w:rPr>
        <w:t>Dział 1.1.</w:t>
      </w:r>
      <w:r>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ncja spraw rodzinnych ogółem (</w:t>
      </w:r>
      <w:r w:rsidRPr="009B49EE">
        <w:rPr>
          <w:rFonts w:cs="Arial"/>
          <w:bCs/>
          <w:color w:val="000000"/>
          <w:sz w:val="24"/>
          <w:szCs w:val="24"/>
        </w:rPr>
        <w:t>d</w:t>
      </w:r>
      <w:r>
        <w:rPr>
          <w:rFonts w:cs="Arial"/>
          <w:bCs/>
          <w:color w:val="000000"/>
          <w:sz w:val="24"/>
          <w:szCs w:val="24"/>
        </w:rPr>
        <w:t>ok</w:t>
      </w:r>
      <w:r w:rsidRPr="009B49EE">
        <w:rPr>
          <w:rFonts w:cs="Arial"/>
          <w:bCs/>
          <w:color w:val="000000"/>
          <w:sz w:val="24"/>
          <w:szCs w:val="24"/>
        </w:rPr>
        <w:t>.)</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E80320"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14</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179</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176</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93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88</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139</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76</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17</w:t>
            </w:r>
          </w:p>
        </w:tc>
      </w:tr>
      <w:tr w:rsidR="00E80320"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1B0CE2" w:rsidRDefault="00E80320" w:rsidP="00BD721D">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(DZ. U. </w:t>
            </w:r>
            <w:r>
              <w:rPr>
                <w:b w:val="0"/>
                <w:szCs w:val="12"/>
              </w:rPr>
              <w:t xml:space="preserve">Nr </w:t>
            </w:r>
            <w:r w:rsidRPr="001B0CE2">
              <w:rPr>
                <w:b w:val="0"/>
                <w:szCs w:val="12"/>
              </w:rPr>
              <w:t>180, poz. 1493 z późn. zm.)</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1B0CE2" w:rsidRDefault="00E80320" w:rsidP="00526BF6">
            <w:pPr>
              <w:jc w:val="center"/>
              <w:rPr>
                <w:rFonts w:ascii="Arial" w:hAnsi="Arial" w:cs="Arial"/>
                <w:sz w:val="12"/>
              </w:rPr>
            </w:pPr>
            <w:r w:rsidRPr="001B0CE2">
              <w:rPr>
                <w:rFonts w:ascii="Arial" w:hAnsi="Arial" w:cs="Arial"/>
                <w:sz w:val="12"/>
              </w:rPr>
              <w:t>93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94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147</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144</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126</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18</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19</w:t>
            </w: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E80320" w:rsidRPr="009B49EE" w:rsidRDefault="00E80320" w:rsidP="008C1183">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544EEF" w:rsidRPr="00544EEF">
              <w:rPr>
                <w:rFonts w:ascii="Arial" w:hAnsi="Arial" w:cs="Arial"/>
                <w:sz w:val="12"/>
                <w:szCs w:val="12"/>
              </w:rPr>
              <w:t>(Dz. U</w:t>
            </w:r>
            <w:r w:rsidR="00071B53">
              <w:rPr>
                <w:rFonts w:ascii="Arial" w:hAnsi="Arial" w:cs="Arial"/>
                <w:sz w:val="12"/>
                <w:szCs w:val="12"/>
              </w:rPr>
              <w:t xml:space="preserve"> </w:t>
            </w:r>
            <w:r w:rsidR="00544EEF" w:rsidRPr="00544EEF">
              <w:rPr>
                <w:rFonts w:ascii="Arial" w:hAnsi="Arial" w:cs="Arial"/>
                <w:sz w:val="12"/>
                <w:szCs w:val="12"/>
              </w:rPr>
              <w:t>.</w:t>
            </w:r>
            <w:r w:rsidR="00071B53">
              <w:rPr>
                <w:rFonts w:ascii="Arial" w:hAnsi="Arial" w:cs="Arial"/>
                <w:sz w:val="12"/>
                <w:szCs w:val="12"/>
              </w:rPr>
              <w:t>z 2011 r.</w:t>
            </w:r>
            <w:r w:rsidR="00544EEF" w:rsidRPr="00544EEF">
              <w:rPr>
                <w:rFonts w:ascii="Arial" w:hAnsi="Arial" w:cs="Arial"/>
                <w:sz w:val="12"/>
                <w:szCs w:val="12"/>
              </w:rPr>
              <w:t xml:space="preserve"> Nr  231, poz. 1375, z późn. zm.).</w:t>
            </w:r>
          </w:p>
        </w:tc>
      </w:tr>
    </w:tbl>
    <w:p w:rsidR="00EC7CE7" w:rsidRDefault="00EC7CE7" w:rsidP="00CE18CB">
      <w:pPr>
        <w:tabs>
          <w:tab w:val="center" w:pos="7881"/>
        </w:tabs>
        <w:rPr>
          <w:rFonts w:ascii="Arial" w:hAnsi="Arial" w:cs="Arial"/>
          <w:b/>
          <w:color w:val="000000"/>
          <w:sz w:val="18"/>
          <w:szCs w:val="18"/>
        </w:rPr>
      </w:pPr>
    </w:p>
    <w:p w:rsidR="00EC7CE7" w:rsidRDefault="00880632" w:rsidP="00CE18CB">
      <w:pPr>
        <w:tabs>
          <w:tab w:val="center" w:pos="7881"/>
        </w:tabs>
        <w:rPr>
          <w:rFonts w:ascii="Arial" w:hAnsi="Arial" w:cs="Arial"/>
          <w:b/>
          <w:color w:val="000000"/>
          <w:sz w:val="18"/>
          <w:szCs w:val="18"/>
        </w:rPr>
      </w:pPr>
      <w:r w:rsidRPr="00880632">
        <w:rPr>
          <w:rFonts w:ascii="Arial" w:hAnsi="Arial" w:cs="Arial"/>
          <w:bCs/>
          <w:noProof/>
          <w:color w:val="000000"/>
          <w:sz w:val="16"/>
          <w:szCs w:val="16"/>
        </w:rPr>
        <w:pict>
          <v:rect id="_x0000_s1027" style="position:absolute;margin-left:427.1pt;margin-top:5.3pt;width:56.7pt;height:14.15pt;z-index:2;mso-position-horizontal-relative:text;mso-position-vertical-relative:text" filled="f" strokeweight="1.5pt">
            <v:textbox style="mso-next-textbox:#_x0000_s1027">
              <w:txbxContent>
                <w:p w:rsidR="00C729A2" w:rsidRDefault="00C729A2" w:rsidP="00C61AEE">
                  <w:pPr>
                    <w:jc w:val="right"/>
                  </w:pPr>
                  <w:r>
                    <w:rPr>
                      <w:rFonts w:ascii="Arial" w:hAnsi="Arial" w:cs="Arial"/>
                      <w:color w:val="000000"/>
                      <w:sz w:val="14"/>
                      <w:szCs w:val="14"/>
                    </w:rPr>
                    <w:t>66</w:t>
                  </w:r>
                </w:p>
              </w:txbxContent>
            </v:textbox>
          </v:rect>
        </w:pict>
      </w:r>
      <w:r w:rsidRPr="00880632">
        <w:rPr>
          <w:rFonts w:ascii="Arial" w:hAnsi="Arial" w:cs="Arial"/>
          <w:bCs/>
          <w:noProof/>
          <w:color w:val="000000"/>
          <w:sz w:val="16"/>
          <w:szCs w:val="16"/>
        </w:rPr>
        <w:pict>
          <v:rect id="_x0000_s1028" style="position:absolute;margin-left:232.75pt;margin-top:5.3pt;width:56.7pt;height:14.15pt;z-index:3;mso-position-horizontal-relative:text;mso-position-vertical-relative:text" filled="f" strokeweight="1.5pt">
            <v:textbox style="mso-next-textbox:#_x0000_s1028">
              <w:txbxContent>
                <w:p w:rsidR="00C729A2" w:rsidRPr="00C61AEE" w:rsidRDefault="00C729A2" w:rsidP="00C61AEE">
                  <w:pPr>
                    <w:jc w:val="right"/>
                    <w:rPr>
                      <w:rFonts w:ascii="Arial" w:hAnsi="Arial" w:cs="Arial"/>
                      <w:sz w:val="14"/>
                      <w:szCs w:val="14"/>
                    </w:rPr>
                  </w:pPr>
                  <w:r>
                    <w:rPr>
                      <w:rFonts w:ascii="Arial" w:hAnsi="Arial" w:cs="Arial"/>
                      <w:color w:val="000000"/>
                      <w:sz w:val="14"/>
                      <w:szCs w:val="14"/>
                    </w:rPr>
                    <w:t>17</w:t>
                  </w:r>
                </w:p>
                <w:p w:rsidR="00C729A2" w:rsidRPr="00C61AEE" w:rsidRDefault="00C729A2" w:rsidP="00C61AEE">
                  <w:pPr>
                    <w:jc w:val="right"/>
                    <w:rPr>
                      <w:rFonts w:ascii="Arial" w:hAnsi="Arial" w:cs="Arial"/>
                      <w:sz w:val="14"/>
                      <w:szCs w:val="14"/>
                    </w:rPr>
                  </w:pPr>
                </w:p>
              </w:txbxContent>
            </v:textbox>
          </v:rect>
        </w:pic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9B49EE">
        <w:rPr>
          <w:rFonts w:ascii="Arial" w:hAnsi="Arial" w:cs="Arial"/>
          <w:color w:val="000000"/>
          <w:sz w:val="16"/>
          <w:szCs w:val="16"/>
        </w:rPr>
        <w:t xml:space="preserve"> L</w:t>
      </w:r>
      <w:r w:rsidR="009C5520" w:rsidRPr="009B49EE">
        <w:rPr>
          <w:rFonts w:ascii="Arial" w:hAnsi="Arial" w:cs="Arial"/>
          <w:color w:val="000000"/>
          <w:sz w:val="16"/>
          <w:szCs w:val="16"/>
        </w:rPr>
        <w:t>iczba orzeczonych zakładów: stacjonarnych</w:t>
      </w:r>
      <w:r w:rsidR="00B71D65">
        <w:rPr>
          <w:rFonts w:ascii="Arial" w:hAnsi="Arial" w:cs="Arial"/>
          <w:color w:val="000000"/>
          <w:sz w:val="16"/>
          <w:szCs w:val="16"/>
        </w:rPr>
        <w:tab/>
      </w:r>
      <w:r w:rsidR="009C5520" w:rsidRPr="009B49EE">
        <w:rPr>
          <w:rFonts w:ascii="Arial" w:hAnsi="Arial" w:cs="Arial"/>
          <w:color w:val="000000"/>
          <w:sz w:val="16"/>
          <w:szCs w:val="16"/>
        </w:rPr>
        <w:t>niestacjonarnych</w:t>
      </w:r>
      <w:r w:rsidR="00E412AB" w:rsidRPr="009B49EE">
        <w:rPr>
          <w:rFonts w:ascii="Arial" w:hAnsi="Arial" w:cs="Arial"/>
          <w:color w:val="000000"/>
          <w:sz w:val="16"/>
          <w:szCs w:val="16"/>
        </w:rPr>
        <w:t xml:space="preserve"> </w:t>
      </w:r>
    </w:p>
    <w:p w:rsidR="00EC7CE7" w:rsidRDefault="00EC7CE7" w:rsidP="00851B5A">
      <w:pPr>
        <w:spacing w:before="120" w:after="40"/>
        <w:rPr>
          <w:rFonts w:ascii="Arial" w:hAnsi="Arial" w:cs="Arial"/>
          <w:bCs/>
          <w:color w:val="000000"/>
          <w:sz w:val="16"/>
          <w:szCs w:val="16"/>
        </w:rPr>
      </w:pPr>
    </w:p>
    <w:p w:rsidR="009C5520" w:rsidRPr="009B49EE" w:rsidRDefault="00880632" w:rsidP="00851B5A">
      <w:pPr>
        <w:spacing w:before="120" w:after="40"/>
        <w:rPr>
          <w:rFonts w:ascii="Arial" w:hAnsi="Arial" w:cs="Arial"/>
          <w:bCs/>
          <w:color w:val="000000"/>
          <w:sz w:val="16"/>
          <w:szCs w:val="16"/>
        </w:rPr>
      </w:pPr>
      <w:r>
        <w:rPr>
          <w:rFonts w:ascii="Arial" w:hAnsi="Arial" w:cs="Arial"/>
          <w:bCs/>
          <w:noProof/>
          <w:color w:val="000000"/>
          <w:sz w:val="16"/>
          <w:szCs w:val="16"/>
        </w:rPr>
        <w:pict>
          <v:rect id="_x0000_s1026" style="position:absolute;margin-left:417.75pt;margin-top:5.65pt;width:56.7pt;height:14.15pt;z-index:1" strokeweight="1.5pt">
            <v:textbox style="mso-next-textbox:#_x0000_s1026">
              <w:txbxContent>
                <w:p w:rsidR="00C729A2" w:rsidRDefault="00C729A2" w:rsidP="00CE18CB">
                  <w:pPr>
                    <w:rPr>
                      <w:rFonts w:ascii="Arial" w:hAnsi="Arial" w:cs="Arial"/>
                      <w:color w:val="000000"/>
                      <w:sz w:val="14"/>
                      <w:szCs w:val="14"/>
                    </w:rPr>
                  </w:pPr>
                </w:p>
                <w:p w:rsidR="00C729A2" w:rsidRDefault="00C729A2"/>
              </w:txbxContent>
            </v:textbox>
          </v:rect>
        </w:pict>
      </w:r>
      <w:r w:rsidR="009C5520" w:rsidRPr="009B49EE">
        <w:rPr>
          <w:rFonts w:ascii="Arial" w:hAnsi="Arial" w:cs="Arial"/>
          <w:bCs/>
          <w:color w:val="000000"/>
          <w:sz w:val="16"/>
          <w:szCs w:val="16"/>
        </w:rPr>
        <w:t>Liczba zarządzeń sędziego o natychmiastowe wypisanie ze szpitala</w:t>
      </w:r>
      <w:r w:rsidR="006213D3" w:rsidRPr="009B49EE">
        <w:rPr>
          <w:bCs/>
          <w:color w:val="000000"/>
          <w:sz w:val="16"/>
          <w:szCs w:val="16"/>
        </w:rPr>
        <w:t xml:space="preserve"> </w:t>
      </w:r>
      <w:r w:rsidR="006213D3" w:rsidRPr="009B49EE">
        <w:rPr>
          <w:rFonts w:ascii="Arial" w:hAnsi="Arial" w:cs="Arial"/>
          <w:bCs/>
          <w:color w:val="000000"/>
          <w:sz w:val="16"/>
          <w:szCs w:val="16"/>
        </w:rPr>
        <w:t>psychiatrycznego</w:t>
      </w:r>
      <w:r w:rsidR="006213D3" w:rsidRPr="009B49EE">
        <w:rPr>
          <w:bCs/>
          <w:color w:val="000000"/>
          <w:sz w:val="16"/>
          <w:szCs w:val="16"/>
        </w:rPr>
        <w:t xml:space="preserve"> </w:t>
      </w:r>
      <w:r w:rsidR="006213D3" w:rsidRPr="009B49EE">
        <w:rPr>
          <w:rFonts w:ascii="Arial" w:hAnsi="Arial" w:cs="Arial"/>
          <w:bCs/>
          <w:color w:val="000000"/>
          <w:sz w:val="16"/>
          <w:szCs w:val="16"/>
        </w:rPr>
        <w:t>i umorzenie postępowania</w:t>
      </w:r>
    </w:p>
    <w:p w:rsidR="00ED0C3B" w:rsidRDefault="006213D3" w:rsidP="00ED0C3B">
      <w:pPr>
        <w:pStyle w:val="Tekstpodstawowy2"/>
        <w:spacing w:after="40"/>
        <w:rPr>
          <w:bCs/>
          <w:sz w:val="14"/>
          <w:szCs w:val="14"/>
        </w:rPr>
      </w:pPr>
      <w:r w:rsidRPr="009B49EE">
        <w:rPr>
          <w:bCs/>
          <w:color w:val="000000"/>
          <w:sz w:val="14"/>
          <w:szCs w:val="14"/>
        </w:rPr>
        <w:t>[</w:t>
      </w:r>
      <w:r w:rsidR="009C5520" w:rsidRPr="009B49EE">
        <w:rPr>
          <w:bCs/>
          <w:color w:val="000000"/>
          <w:sz w:val="14"/>
          <w:szCs w:val="14"/>
        </w:rPr>
        <w:t>art. 45 ust. 2 ustawy</w:t>
      </w:r>
      <w:r w:rsidRPr="009B49EE">
        <w:rPr>
          <w:color w:val="000000"/>
          <w:sz w:val="14"/>
          <w:szCs w:val="14"/>
        </w:rPr>
        <w:t xml:space="preserve"> z dnia 19 sierpnia 1994 r. </w:t>
      </w:r>
      <w:r w:rsidR="00544EEF">
        <w:rPr>
          <w:bCs/>
          <w:color w:val="000000"/>
          <w:sz w:val="14"/>
          <w:szCs w:val="14"/>
        </w:rPr>
        <w:t xml:space="preserve">o ochronie zdrowia </w:t>
      </w:r>
      <w:r w:rsidR="00544EEF" w:rsidRPr="00544EEF">
        <w:rPr>
          <w:bCs/>
          <w:sz w:val="14"/>
          <w:szCs w:val="14"/>
        </w:rPr>
        <w:t xml:space="preserve">psychicznego </w:t>
      </w:r>
      <w:r w:rsidR="00544EEF" w:rsidRPr="00544EEF">
        <w:rPr>
          <w:sz w:val="12"/>
          <w:szCs w:val="12"/>
        </w:rPr>
        <w:t xml:space="preserve">(Dz. U. </w:t>
      </w:r>
      <w:r w:rsidR="00071B53">
        <w:rPr>
          <w:sz w:val="12"/>
          <w:szCs w:val="12"/>
        </w:rPr>
        <w:t xml:space="preserve">z 2011 r. </w:t>
      </w:r>
      <w:r w:rsidR="00544EEF" w:rsidRPr="00544EEF">
        <w:rPr>
          <w:sz w:val="12"/>
          <w:szCs w:val="12"/>
        </w:rPr>
        <w:t xml:space="preserve">Nr  231, poz. 1375, </w:t>
      </w:r>
      <w:r w:rsidR="00544EEF" w:rsidRPr="00544EEF">
        <w:rPr>
          <w:sz w:val="14"/>
          <w:szCs w:val="14"/>
        </w:rPr>
        <w:t>z późn. zm.)</w:t>
      </w:r>
      <w:r w:rsidR="00544EEF" w:rsidRPr="00544EEF">
        <w:rPr>
          <w:bCs/>
          <w:sz w:val="14"/>
          <w:szCs w:val="14"/>
        </w:rPr>
        <w:t>]</w:t>
      </w:r>
    </w:p>
    <w:p w:rsidR="00EC7CE7" w:rsidRDefault="00EC7CE7" w:rsidP="00507EB6">
      <w:pPr>
        <w:pStyle w:val="Tekstpodstawowy2"/>
        <w:rPr>
          <w:b/>
          <w:color w:val="000000"/>
          <w:szCs w:val="18"/>
        </w:rPr>
      </w:pPr>
    </w:p>
    <w:p w:rsidR="00EC7CE7" w:rsidRDefault="00EC7CE7" w:rsidP="00507EB6">
      <w:pPr>
        <w:pStyle w:val="Tekstpodstawowy2"/>
        <w:rPr>
          <w:b/>
          <w:color w:val="000000"/>
          <w:szCs w:val="18"/>
        </w:rPr>
      </w:pPr>
    </w:p>
    <w:p w:rsidR="00B71D65" w:rsidRDefault="00880632" w:rsidP="00507EB6">
      <w:pPr>
        <w:pStyle w:val="Tekstpodstawowy2"/>
        <w:rPr>
          <w:b/>
          <w:color w:val="000000"/>
          <w:szCs w:val="18"/>
        </w:rPr>
      </w:pPr>
      <w:r>
        <w:rPr>
          <w:b/>
          <w:color w:val="000000"/>
          <w:szCs w:val="18"/>
        </w:rPr>
        <w:pict>
          <v:rect id="_x0000_s1038" style="position:absolute;margin-left:348.3pt;margin-top:5.75pt;width:56.7pt;height:18.65pt;z-index:9" strokeweight="1.5pt">
            <v:textbox style="mso-next-textbox:#_x0000_s1038">
              <w:txbxContent>
                <w:p w:rsidR="00C729A2" w:rsidRDefault="00C729A2" w:rsidP="00CE18CB">
                  <w:pPr>
                    <w:jc w:val="right"/>
                    <w:rPr>
                      <w:rFonts w:ascii="Arial" w:hAnsi="Arial" w:cs="Arial"/>
                      <w:color w:val="000000"/>
                      <w:sz w:val="14"/>
                      <w:szCs w:val="14"/>
                    </w:rPr>
                  </w:pPr>
                  <w:r>
                    <w:rPr>
                      <w:rFonts w:ascii="Arial" w:hAnsi="Arial" w:cs="Arial"/>
                      <w:color w:val="000000"/>
                      <w:sz w:val="14"/>
                      <w:szCs w:val="14"/>
                    </w:rPr>
                    <w:t>4</w:t>
                  </w:r>
                </w:p>
                <w:p w:rsidR="00C729A2" w:rsidRPr="00D03C19" w:rsidRDefault="00C729A2" w:rsidP="00D03C19">
                  <w:pPr>
                    <w:jc w:val="right"/>
                    <w:rPr>
                      <w:rFonts w:ascii="Arial" w:hAnsi="Arial" w:cs="Arial"/>
                      <w:color w:val="000000"/>
                      <w:sz w:val="14"/>
                      <w:szCs w:val="14"/>
                    </w:rPr>
                  </w:pPr>
                </w:p>
              </w:txbxContent>
            </v:textbox>
          </v:rect>
        </w:pic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w tym orzeczono przysposobienie, na które rodzice</w:t>
      </w:r>
      <w:r w:rsidR="0005378E" w:rsidRPr="009B49EE">
        <w:rPr>
          <w:color w:val="000000"/>
          <w:sz w:val="16"/>
          <w:szCs w:val="16"/>
        </w:rPr>
        <w:t xml:space="preserve"> wcześniej wyrazili zgodę</w:t>
      </w:r>
    </w:p>
    <w:p w:rsidR="00507EB6" w:rsidRPr="00ED0C3B" w:rsidRDefault="00507EB6" w:rsidP="00507EB6">
      <w:pPr>
        <w:pStyle w:val="Tekstpodstawowy2"/>
        <w:rPr>
          <w:bCs/>
          <w:sz w:val="14"/>
          <w:szCs w:val="14"/>
        </w:rPr>
      </w:pPr>
    </w:p>
    <w:p w:rsidR="00B71D65" w:rsidRDefault="00B71D65" w:rsidP="00507EB6">
      <w:pPr>
        <w:rPr>
          <w:rFonts w:ascii="Arial" w:hAnsi="Arial" w:cs="Arial"/>
          <w:b/>
          <w:color w:val="000000"/>
          <w:sz w:val="18"/>
          <w:szCs w:val="18"/>
        </w:rPr>
      </w:pPr>
    </w:p>
    <w:p w:rsidR="00B71D65" w:rsidRDefault="00880632" w:rsidP="00507EB6">
      <w:pPr>
        <w:rPr>
          <w:rFonts w:ascii="Arial" w:hAnsi="Arial" w:cs="Arial"/>
          <w:b/>
          <w:color w:val="000000"/>
          <w:sz w:val="18"/>
          <w:szCs w:val="18"/>
        </w:rPr>
      </w:pPr>
      <w:r w:rsidRPr="00880632">
        <w:rPr>
          <w:b/>
          <w:color w:val="000000"/>
          <w:szCs w:val="18"/>
        </w:rPr>
        <w:pict>
          <v:rect id="_x0000_s1039" style="position:absolute;margin-left:226.5pt;margin-top:5.35pt;width:56.7pt;height:17.45pt;z-index:10" strokeweight="1.5pt">
            <v:textbox style="mso-next-textbox:#_x0000_s1039">
              <w:txbxContent>
                <w:p w:rsidR="00C729A2" w:rsidRPr="00D03C19" w:rsidRDefault="00C729A2">
                  <w:pPr>
                    <w:rPr>
                      <w:rFonts w:ascii="Arial" w:hAnsi="Arial" w:cs="Arial"/>
                      <w:color w:val="000000"/>
                      <w:sz w:val="14"/>
                      <w:szCs w:val="14"/>
                    </w:rPr>
                  </w:pPr>
                </w:p>
              </w:txbxContent>
            </v:textbox>
          </v:rect>
        </w:pic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w tym przez osoby zamieszkałe za granicą</w:t>
      </w:r>
    </w:p>
    <w:p w:rsidR="00456972" w:rsidRDefault="00456972" w:rsidP="00B3783C">
      <w:pPr>
        <w:pStyle w:val="Nagwek3"/>
        <w:rPr>
          <w:color w:val="000000"/>
          <w:sz w:val="18"/>
          <w:szCs w:val="18"/>
        </w:rPr>
      </w:pPr>
      <w:r>
        <w:rPr>
          <w:bCs w:val="0"/>
          <w:color w:val="000000"/>
          <w:sz w:val="18"/>
          <w:szCs w:val="18"/>
        </w:rPr>
        <w:br w:type="page"/>
      </w:r>
    </w:p>
    <w:p w:rsidR="00B3783C" w:rsidRPr="009B49EE" w:rsidRDefault="00B3783C" w:rsidP="00B3783C">
      <w:pPr>
        <w:pStyle w:val="Nagwek3"/>
        <w:rPr>
          <w:color w:val="000000"/>
          <w:sz w:val="20"/>
          <w:szCs w:val="20"/>
        </w:rPr>
      </w:pPr>
      <w:r w:rsidRPr="009B49EE">
        <w:rPr>
          <w:color w:val="000000"/>
          <w:sz w:val="18"/>
          <w:szCs w:val="18"/>
        </w:rPr>
        <w:t>Dział 1.1.</w:t>
      </w:r>
      <w:r w:rsidR="00985761">
        <w:rPr>
          <w:color w:val="000000"/>
          <w:sz w:val="18"/>
          <w:szCs w:val="18"/>
        </w:rPr>
        <w:t>1.</w:t>
      </w:r>
      <w:r w:rsidRPr="009B49EE">
        <w:rPr>
          <w:color w:val="000000"/>
          <w:sz w:val="18"/>
          <w:szCs w:val="18"/>
        </w:rPr>
        <w:t>d.</w:t>
      </w:r>
      <w:r w:rsidRPr="009B49EE">
        <w:rPr>
          <w:color w:val="000000"/>
          <w:sz w:val="20"/>
          <w:szCs w:val="20"/>
        </w:rPr>
        <w:t xml:space="preserve"> </w:t>
      </w:r>
      <w:r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4</w:t>
            </w: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4</w:t>
            </w: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2</w:t>
            </w: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2</w:t>
            </w: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262C3F" w:rsidRDefault="00262C3F" w:rsidP="00851B5A">
      <w:pPr>
        <w:spacing w:after="40" w:line="200" w:lineRule="exact"/>
        <w:jc w:val="both"/>
        <w:rPr>
          <w:rFonts w:ascii="Arial" w:hAnsi="Arial" w:cs="Arial"/>
          <w:b/>
          <w:sz w:val="18"/>
          <w:szCs w:val="18"/>
        </w:rPr>
      </w:pPr>
    </w:p>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72"/>
        <w:gridCol w:w="1656"/>
        <w:gridCol w:w="1620"/>
      </w:tblGrid>
      <w:tr w:rsidR="00851B5A" w:rsidRPr="00094E68" w:rsidTr="00100548">
        <w:trPr>
          <w:trHeight w:val="548"/>
        </w:trPr>
        <w:tc>
          <w:tcPr>
            <w:tcW w:w="4166" w:type="dxa"/>
            <w:gridSpan w:val="2"/>
            <w:shd w:val="clear" w:color="auto" w:fill="auto"/>
            <w:vAlign w:val="center"/>
          </w:tcPr>
          <w:p w:rsidR="00851B5A" w:rsidRPr="00486236" w:rsidRDefault="00851B5A" w:rsidP="00100548">
            <w:pPr>
              <w:spacing w:before="120" w:after="40" w:line="120" w:lineRule="exact"/>
              <w:jc w:val="center"/>
              <w:rPr>
                <w:rFonts w:ascii="Arial" w:hAnsi="Arial" w:cs="Arial"/>
                <w:sz w:val="14"/>
                <w:szCs w:val="14"/>
              </w:rPr>
            </w:pPr>
            <w:r w:rsidRPr="00486236">
              <w:rPr>
                <w:rFonts w:ascii="Arial" w:hAnsi="Arial" w:cs="Arial"/>
                <w:sz w:val="14"/>
                <w:szCs w:val="14"/>
              </w:rPr>
              <w:t>Wyszczególnienie</w:t>
            </w:r>
          </w:p>
        </w:tc>
        <w:tc>
          <w:tcPr>
            <w:tcW w:w="1656" w:type="dxa"/>
            <w:shd w:val="clear" w:color="auto" w:fill="auto"/>
            <w:vAlign w:val="center"/>
          </w:tcPr>
          <w:p w:rsidR="00851B5A" w:rsidRPr="00486236" w:rsidRDefault="00851B5A" w:rsidP="00100548">
            <w:pPr>
              <w:jc w:val="center"/>
              <w:rPr>
                <w:rFonts w:ascii="Arial" w:hAnsi="Arial" w:cs="Arial"/>
                <w:sz w:val="14"/>
              </w:rPr>
            </w:pPr>
            <w:r w:rsidRPr="00486236">
              <w:rPr>
                <w:rFonts w:ascii="Arial" w:hAnsi="Arial" w:cs="Arial"/>
                <w:sz w:val="14"/>
              </w:rPr>
              <w:t>Liczba spraw</w:t>
            </w:r>
          </w:p>
          <w:p w:rsidR="00851B5A" w:rsidRPr="00486236" w:rsidRDefault="00851B5A" w:rsidP="00100548">
            <w:pPr>
              <w:ind w:right="-50"/>
              <w:jc w:val="center"/>
              <w:rPr>
                <w:rFonts w:ascii="Arial" w:hAnsi="Arial" w:cs="Arial"/>
                <w:sz w:val="14"/>
              </w:rPr>
            </w:pPr>
            <w:r w:rsidRPr="00486236">
              <w:rPr>
                <w:rFonts w:ascii="Arial" w:hAnsi="Arial" w:cs="Arial"/>
                <w:sz w:val="14"/>
              </w:rPr>
              <w:t>(Dział 1.1. w.48 rubr. 5)</w:t>
            </w:r>
          </w:p>
        </w:tc>
        <w:tc>
          <w:tcPr>
            <w:tcW w:w="1620" w:type="dxa"/>
            <w:shd w:val="clear" w:color="auto" w:fill="auto"/>
            <w:vAlign w:val="center"/>
          </w:tcPr>
          <w:p w:rsidR="00851B5A" w:rsidRPr="00486236" w:rsidRDefault="00851B5A" w:rsidP="00100548">
            <w:pPr>
              <w:jc w:val="center"/>
              <w:rPr>
                <w:rFonts w:ascii="Arial" w:hAnsi="Arial" w:cs="Arial"/>
                <w:sz w:val="14"/>
              </w:rPr>
            </w:pPr>
            <w:r w:rsidRPr="00486236">
              <w:rPr>
                <w:rFonts w:ascii="Arial" w:hAnsi="Arial" w:cs="Arial"/>
                <w:sz w:val="14"/>
              </w:rPr>
              <w:t>Liczba małoletnich, których sprawa dotyczy</w:t>
            </w:r>
          </w:p>
          <w:p w:rsidR="00851B5A" w:rsidRPr="00486236" w:rsidRDefault="00851B5A" w:rsidP="00100548">
            <w:pPr>
              <w:ind w:left="-54" w:right="-81"/>
              <w:jc w:val="center"/>
              <w:rPr>
                <w:rFonts w:ascii="Arial" w:hAnsi="Arial" w:cs="Arial"/>
                <w:sz w:val="14"/>
              </w:rPr>
            </w:pPr>
            <w:r w:rsidRPr="00486236">
              <w:rPr>
                <w:rFonts w:ascii="Arial" w:hAnsi="Arial" w:cs="Arial"/>
                <w:sz w:val="14"/>
              </w:rPr>
              <w:t>(Dział 1.1. w.48 rubr. 6 )</w:t>
            </w:r>
          </w:p>
        </w:tc>
      </w:tr>
      <w:tr w:rsidR="00851B5A" w:rsidRPr="00094E68" w:rsidTr="00100548">
        <w:trPr>
          <w:trHeight w:val="142"/>
        </w:trPr>
        <w:tc>
          <w:tcPr>
            <w:tcW w:w="4166" w:type="dxa"/>
            <w:gridSpan w:val="2"/>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0</w:t>
            </w:r>
          </w:p>
        </w:tc>
        <w:tc>
          <w:tcPr>
            <w:tcW w:w="1656" w:type="dxa"/>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1</w:t>
            </w:r>
          </w:p>
        </w:tc>
        <w:tc>
          <w:tcPr>
            <w:tcW w:w="1620" w:type="dxa"/>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2</w:t>
            </w:r>
          </w:p>
        </w:tc>
      </w:tr>
      <w:tr w:rsidR="00F10CEF" w:rsidRPr="00094E68" w:rsidTr="00950BAC">
        <w:trPr>
          <w:trHeight w:hRule="exact" w:val="264"/>
        </w:trPr>
        <w:tc>
          <w:tcPr>
            <w:tcW w:w="3794" w:type="dxa"/>
            <w:tcBorders>
              <w:right w:val="single" w:sz="12" w:space="0" w:color="auto"/>
            </w:tcBorders>
            <w:shd w:val="clear" w:color="auto" w:fill="auto"/>
            <w:vAlign w:val="center"/>
          </w:tcPr>
          <w:p w:rsidR="00F10CEF" w:rsidRPr="00486236" w:rsidRDefault="00F10CEF" w:rsidP="00292371">
            <w:pPr>
              <w:rPr>
                <w:rFonts w:ascii="Arial" w:hAnsi="Arial" w:cs="Arial"/>
                <w:sz w:val="14"/>
                <w:szCs w:val="14"/>
              </w:rPr>
            </w:pPr>
            <w:r w:rsidRPr="00486236">
              <w:rPr>
                <w:rFonts w:ascii="Arial" w:hAnsi="Arial" w:cs="Arial"/>
                <w:sz w:val="14"/>
                <w:szCs w:val="14"/>
              </w:rPr>
              <w:t>Razem (w. 01=  w.02+0</w:t>
            </w:r>
            <w:r>
              <w:rPr>
                <w:rFonts w:ascii="Arial" w:hAnsi="Arial" w:cs="Arial"/>
                <w:sz w:val="14"/>
                <w:szCs w:val="14"/>
              </w:rPr>
              <w:t>5</w:t>
            </w:r>
            <w:r w:rsidRPr="00486236">
              <w:rPr>
                <w:rFonts w:ascii="Arial" w:hAnsi="Arial" w:cs="Arial"/>
                <w:sz w:val="14"/>
                <w:szCs w:val="14"/>
              </w:rPr>
              <w:t>+0</w:t>
            </w:r>
            <w:r>
              <w:rPr>
                <w:rFonts w:ascii="Arial" w:hAnsi="Arial" w:cs="Arial"/>
                <w:sz w:val="14"/>
                <w:szCs w:val="14"/>
              </w:rPr>
              <w:t>6</w:t>
            </w:r>
            <w:r w:rsidRPr="00486236">
              <w:rPr>
                <w:rFonts w:ascii="Arial" w:hAnsi="Arial" w:cs="Arial"/>
                <w:sz w:val="14"/>
                <w:szCs w:val="14"/>
              </w:rPr>
              <w:t>)</w:t>
            </w:r>
          </w:p>
        </w:tc>
        <w:tc>
          <w:tcPr>
            <w:tcW w:w="372" w:type="dxa"/>
            <w:tcBorders>
              <w:top w:val="single" w:sz="12" w:space="0" w:color="auto"/>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01</w:t>
            </w:r>
          </w:p>
        </w:tc>
        <w:tc>
          <w:tcPr>
            <w:tcW w:w="1656" w:type="dxa"/>
            <w:tcBorders>
              <w:top w:val="single" w:sz="12" w:space="0" w:color="auto"/>
            </w:tcBorders>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25</w:t>
            </w:r>
          </w:p>
          <w:p w:rsidR="00F10CEF" w:rsidRDefault="00F10CEF">
            <w:pPr>
              <w:jc w:val="right"/>
              <w:rPr>
                <w:rFonts w:ascii="Arial" w:hAnsi="Arial" w:cs="Arial"/>
                <w:color w:val="000000"/>
                <w:sz w:val="14"/>
                <w:szCs w:val="14"/>
              </w:rPr>
            </w:pPr>
          </w:p>
        </w:tc>
        <w:tc>
          <w:tcPr>
            <w:tcW w:w="1620" w:type="dxa"/>
            <w:tcBorders>
              <w:top w:val="single" w:sz="12" w:space="0" w:color="auto"/>
            </w:tcBorders>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33</w:t>
            </w:r>
          </w:p>
        </w:tc>
      </w:tr>
      <w:tr w:rsidR="00F10CEF" w:rsidRPr="00094E68" w:rsidTr="00B26D30">
        <w:trPr>
          <w:trHeight w:hRule="exact" w:val="148"/>
        </w:trPr>
        <w:tc>
          <w:tcPr>
            <w:tcW w:w="3794" w:type="dxa"/>
            <w:tcBorders>
              <w:right w:val="single" w:sz="12" w:space="0" w:color="auto"/>
            </w:tcBorders>
            <w:shd w:val="clear" w:color="auto" w:fill="auto"/>
            <w:vAlign w:val="center"/>
          </w:tcPr>
          <w:p w:rsidR="00F10CEF" w:rsidRPr="00486236" w:rsidRDefault="00F10CEF" w:rsidP="00100548">
            <w:pPr>
              <w:rPr>
                <w:rFonts w:ascii="Arial" w:hAnsi="Arial" w:cs="Arial"/>
                <w:sz w:val="14"/>
                <w:szCs w:val="14"/>
              </w:rPr>
            </w:pPr>
            <w:r w:rsidRPr="00486236">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02</w:t>
            </w:r>
          </w:p>
        </w:tc>
        <w:tc>
          <w:tcPr>
            <w:tcW w:w="1656" w:type="dxa"/>
            <w:tcBorders>
              <w:top w:val="single" w:sz="4" w:space="0" w:color="auto"/>
            </w:tcBorders>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19</w:t>
            </w:r>
          </w:p>
        </w:tc>
        <w:tc>
          <w:tcPr>
            <w:tcW w:w="1620" w:type="dxa"/>
            <w:tcBorders>
              <w:top w:val="single" w:sz="4" w:space="0" w:color="auto"/>
            </w:tcBorders>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25</w:t>
            </w:r>
          </w:p>
        </w:tc>
      </w:tr>
      <w:tr w:rsidR="00F10CEF" w:rsidRPr="00094E68" w:rsidTr="00950BAC">
        <w:trPr>
          <w:trHeight w:hRule="exact" w:val="633"/>
        </w:trPr>
        <w:tc>
          <w:tcPr>
            <w:tcW w:w="3794" w:type="dxa"/>
            <w:tcBorders>
              <w:right w:val="single" w:sz="12" w:space="0" w:color="auto"/>
            </w:tcBorders>
            <w:shd w:val="clear" w:color="auto" w:fill="auto"/>
            <w:vAlign w:val="center"/>
          </w:tcPr>
          <w:p w:rsidR="00F10CEF" w:rsidRPr="00486236" w:rsidRDefault="00F10CEF" w:rsidP="00100548">
            <w:pPr>
              <w:jc w:val="both"/>
              <w:rPr>
                <w:rFonts w:ascii="Arial" w:hAnsi="Arial" w:cs="Arial"/>
                <w:sz w:val="12"/>
                <w:szCs w:val="12"/>
              </w:rPr>
            </w:pPr>
            <w:r w:rsidRPr="00486236">
              <w:rPr>
                <w:rFonts w:ascii="Arial" w:hAnsi="Arial" w:cs="Arial"/>
                <w:sz w:val="12"/>
                <w:szCs w:val="12"/>
              </w:rPr>
              <w:t xml:space="preserve">    w tym ze względu na stosowanie przemocy w rodzinie w rozumieniu art. 2 pkt 2 ustawy z dnia 29 lipca 2005 </w:t>
            </w:r>
            <w:r w:rsidRPr="009E6747">
              <w:rPr>
                <w:rFonts w:ascii="Arial" w:hAnsi="Arial" w:cs="Arial"/>
                <w:sz w:val="12"/>
                <w:szCs w:val="12"/>
              </w:rPr>
              <w:t xml:space="preserve">roku o przeciwdziałaniu przemocy w rodzinie  (Dz.U. Nr 180, poz. </w:t>
            </w:r>
            <w:r w:rsidR="00076E22" w:rsidRPr="009E6747">
              <w:rPr>
                <w:rFonts w:ascii="Arial" w:hAnsi="Arial" w:cs="Arial"/>
                <w:sz w:val="12"/>
                <w:szCs w:val="12"/>
              </w:rPr>
              <w:t>1493, z późn. zm.)</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03</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r w:rsidR="00F10CEF" w:rsidRPr="00094E68" w:rsidTr="00EA5D98">
        <w:trPr>
          <w:trHeight w:hRule="exact" w:val="717"/>
        </w:trPr>
        <w:tc>
          <w:tcPr>
            <w:tcW w:w="3794" w:type="dxa"/>
            <w:tcBorders>
              <w:right w:val="single" w:sz="12" w:space="0" w:color="auto"/>
            </w:tcBorders>
            <w:shd w:val="clear" w:color="auto" w:fill="auto"/>
            <w:vAlign w:val="center"/>
          </w:tcPr>
          <w:p w:rsidR="00F10CEF" w:rsidRPr="00D32657" w:rsidRDefault="009E6747" w:rsidP="00100548">
            <w:pPr>
              <w:jc w:val="both"/>
              <w:rPr>
                <w:rFonts w:ascii="Arial" w:hAnsi="Arial" w:cs="Arial"/>
                <w:sz w:val="12"/>
                <w:szCs w:val="12"/>
              </w:rPr>
            </w:pPr>
            <w:r w:rsidRPr="009E6747">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Nr 180, poz. 1493, z późn. zm.)</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04</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r w:rsidR="00F10CEF" w:rsidRPr="00094E68" w:rsidTr="00950BAC">
        <w:trPr>
          <w:trHeight w:hRule="exact" w:val="344"/>
        </w:trPr>
        <w:tc>
          <w:tcPr>
            <w:tcW w:w="3794" w:type="dxa"/>
            <w:tcBorders>
              <w:right w:val="single" w:sz="12" w:space="0" w:color="auto"/>
            </w:tcBorders>
            <w:shd w:val="clear" w:color="auto" w:fill="auto"/>
            <w:vAlign w:val="center"/>
          </w:tcPr>
          <w:p w:rsidR="00F10CEF" w:rsidRPr="00486236" w:rsidRDefault="00F10CEF" w:rsidP="00100548">
            <w:pPr>
              <w:rPr>
                <w:rFonts w:ascii="Arial" w:hAnsi="Arial" w:cs="Arial"/>
                <w:sz w:val="14"/>
                <w:szCs w:val="14"/>
              </w:rPr>
            </w:pPr>
            <w:r w:rsidRPr="00486236">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5</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r w:rsidR="00F10CEF" w:rsidRPr="00094E68" w:rsidTr="00950BAC">
        <w:trPr>
          <w:trHeight w:hRule="exact" w:val="291"/>
        </w:trPr>
        <w:tc>
          <w:tcPr>
            <w:tcW w:w="3794" w:type="dxa"/>
            <w:tcBorders>
              <w:right w:val="single" w:sz="12" w:space="0" w:color="auto"/>
            </w:tcBorders>
            <w:shd w:val="clear" w:color="auto" w:fill="auto"/>
            <w:vAlign w:val="center"/>
          </w:tcPr>
          <w:p w:rsidR="00F10CEF" w:rsidRPr="00486236" w:rsidRDefault="00F10CEF" w:rsidP="00100548">
            <w:pPr>
              <w:rPr>
                <w:rFonts w:ascii="Arial" w:hAnsi="Arial" w:cs="Arial"/>
                <w:sz w:val="14"/>
                <w:szCs w:val="14"/>
              </w:rPr>
            </w:pPr>
            <w:r w:rsidRPr="00486236">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6</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6</w:t>
            </w: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8</w:t>
            </w:r>
          </w:p>
        </w:tc>
      </w:tr>
      <w:tr w:rsidR="00F10CEF" w:rsidRPr="00094E68" w:rsidTr="009E6747">
        <w:trPr>
          <w:trHeight w:val="529"/>
        </w:trPr>
        <w:tc>
          <w:tcPr>
            <w:tcW w:w="3794" w:type="dxa"/>
            <w:tcBorders>
              <w:right w:val="single" w:sz="12" w:space="0" w:color="auto"/>
            </w:tcBorders>
            <w:shd w:val="clear" w:color="auto" w:fill="auto"/>
            <w:vAlign w:val="center"/>
          </w:tcPr>
          <w:p w:rsidR="00F10CEF" w:rsidRPr="00486236" w:rsidRDefault="00F10CEF" w:rsidP="00100548">
            <w:pPr>
              <w:rPr>
                <w:rFonts w:ascii="Arial" w:hAnsi="Arial" w:cs="Arial"/>
                <w:sz w:val="12"/>
                <w:szCs w:val="12"/>
              </w:rPr>
            </w:pPr>
            <w:r w:rsidRPr="00486236">
              <w:rPr>
                <w:rFonts w:ascii="Arial" w:hAnsi="Arial" w:cs="Arial"/>
                <w:sz w:val="12"/>
                <w:szCs w:val="12"/>
              </w:rPr>
              <w:t xml:space="preserve">    w tym ze względu na stosowanie przemocy w rodzinie w rozumieniu art. 2 pkt 2 ustawy z dnia 29 lipca 2005 roku o przeciwdziałaniu przemocy w rodzinie  (Dz.U. Nr 180, poz. </w:t>
            </w:r>
            <w:r w:rsidR="009E6747" w:rsidRPr="009E6747">
              <w:rPr>
                <w:rFonts w:ascii="Arial" w:hAnsi="Arial" w:cs="Arial"/>
                <w:sz w:val="12"/>
                <w:szCs w:val="12"/>
              </w:rPr>
              <w:t>1493, z późn. zm.)</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7</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r w:rsidR="00F10CEF" w:rsidRPr="00094E68" w:rsidTr="00EA5D98">
        <w:trPr>
          <w:trHeight w:hRule="exact" w:val="751"/>
        </w:trPr>
        <w:tc>
          <w:tcPr>
            <w:tcW w:w="3794" w:type="dxa"/>
            <w:tcBorders>
              <w:right w:val="single" w:sz="12" w:space="0" w:color="auto"/>
            </w:tcBorders>
            <w:shd w:val="clear" w:color="auto" w:fill="auto"/>
            <w:vAlign w:val="center"/>
          </w:tcPr>
          <w:p w:rsidR="00F10CEF" w:rsidRPr="00D32657" w:rsidRDefault="009E6747" w:rsidP="00100548">
            <w:pPr>
              <w:rPr>
                <w:rFonts w:ascii="Arial" w:hAnsi="Arial" w:cs="Arial"/>
                <w:sz w:val="12"/>
                <w:szCs w:val="12"/>
              </w:rPr>
            </w:pPr>
            <w:r w:rsidRPr="00283F83">
              <w:rPr>
                <w:rFonts w:ascii="Arial" w:hAnsi="Arial" w:cs="Arial"/>
                <w:sz w:val="12"/>
                <w:szCs w:val="12"/>
              </w:rPr>
              <w:t xml:space="preserve">w tym z uwagi na </w:t>
            </w:r>
            <w:r w:rsidRPr="00AB2607">
              <w:rPr>
                <w:rFonts w:ascii="Arial" w:hAnsi="Arial" w:cs="Arial"/>
                <w:sz w:val="12"/>
                <w:szCs w:val="12"/>
              </w:rPr>
              <w:t>powiadomienie sądu opiekuńczego przez pracownika socjalnego o odebraniu dziecka z rodziny w trybie art. 12a ust. 1 w zw. z ust. 4 ustawy z dnia 29 lipca 2005 roku o przeciwdziałaniu przemocy w rodzinie  (Dz.U. Nr 180, poz. 1493, z późn. zm.)</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8</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bl>
    <w:p w:rsidR="00A606E6" w:rsidRDefault="00A606E6" w:rsidP="00A606E6">
      <w:pPr>
        <w:rPr>
          <w:rFonts w:ascii="Arial" w:hAnsi="Arial" w:cs="Arial"/>
          <w:b/>
          <w:sz w:val="18"/>
          <w:szCs w:val="18"/>
        </w:rPr>
      </w:pPr>
    </w:p>
    <w:p w:rsidR="00C85AB6" w:rsidRDefault="00C85AB6" w:rsidP="00C85AB6">
      <w:pPr>
        <w:rPr>
          <w:rFonts w:ascii="Arial" w:hAnsi="Arial" w:cs="Arial"/>
          <w:color w:val="000000"/>
          <w:sz w:val="14"/>
          <w:szCs w:val="14"/>
        </w:rPr>
      </w:pPr>
      <w:r>
        <w:rPr>
          <w:rFonts w:ascii="Arial" w:hAnsi="Arial" w:cs="Arial"/>
          <w:b/>
          <w:noProof/>
          <w:sz w:val="18"/>
          <w:szCs w:val="18"/>
        </w:rPr>
        <w:t xml:space="preserve"> </w:t>
      </w:r>
    </w:p>
    <w:p w:rsidR="00C85AB6" w:rsidRDefault="00880632" w:rsidP="00C85AB6">
      <w:pPr>
        <w:rPr>
          <w:rFonts w:ascii="Arial" w:hAnsi="Arial" w:cs="Arial"/>
          <w:color w:val="000000"/>
          <w:sz w:val="14"/>
          <w:szCs w:val="14"/>
        </w:rPr>
      </w:pPr>
      <w:r w:rsidRPr="00880632">
        <w:rPr>
          <w:rFonts w:ascii="Arial" w:hAnsi="Arial" w:cs="Arial"/>
          <w:b/>
          <w:noProof/>
          <w:sz w:val="18"/>
          <w:szCs w:val="18"/>
        </w:rPr>
        <w:pict>
          <v:rect id="_x0000_s1045" style="position:absolute;margin-left:453.75pt;margin-top:9.6pt;width:56.7pt;height:14.15pt;z-index:12;mso-position-horizontal-relative:text;mso-position-vertical-relative:text" strokeweight="1.5pt">
            <v:textbox>
              <w:txbxContent>
                <w:p w:rsidR="00C729A2" w:rsidRDefault="00C729A2" w:rsidP="00AB2607">
                  <w:pPr>
                    <w:rPr>
                      <w:rFonts w:ascii="Arial" w:hAnsi="Arial" w:cs="Arial"/>
                      <w:color w:val="000000"/>
                      <w:sz w:val="14"/>
                      <w:szCs w:val="14"/>
                    </w:rPr>
                  </w:pPr>
                </w:p>
                <w:p w:rsidR="00C729A2" w:rsidRDefault="00C729A2"/>
              </w:txbxContent>
            </v:textbox>
          </v:rect>
        </w:pict>
      </w:r>
      <w:r w:rsidR="00A606E6">
        <w:rPr>
          <w:rFonts w:ascii="Arial" w:hAnsi="Arial" w:cs="Arial"/>
          <w:b/>
          <w:sz w:val="18"/>
          <w:szCs w:val="18"/>
        </w:rPr>
        <w:t>Dział 1.1.</w:t>
      </w:r>
      <w:r w:rsidR="00AB2607">
        <w:rPr>
          <w:rFonts w:ascii="Arial" w:hAnsi="Arial" w:cs="Arial"/>
          <w:b/>
          <w:sz w:val="18"/>
          <w:szCs w:val="18"/>
        </w:rPr>
        <w:t>1.</w:t>
      </w:r>
      <w:r w:rsidR="00A606E6">
        <w:rPr>
          <w:rFonts w:ascii="Arial" w:hAnsi="Arial" w:cs="Arial"/>
          <w:b/>
          <w:sz w:val="18"/>
          <w:szCs w:val="18"/>
        </w:rPr>
        <w:t>f</w:t>
      </w:r>
      <w:r w:rsidR="00A606E6" w:rsidRPr="00A055CE">
        <w:rPr>
          <w:rFonts w:ascii="Arial" w:hAnsi="Arial" w:cs="Arial"/>
          <w:b/>
          <w:sz w:val="18"/>
          <w:szCs w:val="18"/>
        </w:rPr>
        <w:t xml:space="preserve">. </w:t>
      </w:r>
      <w:r w:rsidR="00A606E6" w:rsidRPr="00A055CE">
        <w:rPr>
          <w:rFonts w:ascii="Arial" w:hAnsi="Arial" w:cs="Arial"/>
          <w:sz w:val="18"/>
          <w:szCs w:val="18"/>
        </w:rPr>
        <w:t>w tym liczba spraw</w:t>
      </w:r>
      <w:r w:rsidR="00AB2607">
        <w:rPr>
          <w:rFonts w:ascii="Arial" w:hAnsi="Arial" w:cs="Arial"/>
          <w:sz w:val="18"/>
          <w:szCs w:val="18"/>
        </w:rPr>
        <w:t>,</w:t>
      </w:r>
      <w:r w:rsidR="00A606E6" w:rsidRPr="00A055CE">
        <w:rPr>
          <w:rFonts w:ascii="Arial" w:hAnsi="Arial" w:cs="Arial"/>
          <w:sz w:val="18"/>
          <w:szCs w:val="18"/>
        </w:rPr>
        <w:t xml:space="preserve"> w których złe warunki ekonomiczne i bytowe rodziny były jedyną przyczyną</w:t>
      </w:r>
      <w:r w:rsidR="00C85AB6">
        <w:rPr>
          <w:rFonts w:ascii="Arial" w:hAnsi="Arial" w:cs="Arial"/>
          <w:sz w:val="18"/>
          <w:szCs w:val="18"/>
        </w:rPr>
        <w:t xml:space="preserve">       </w:t>
      </w:r>
    </w:p>
    <w:p w:rsidR="00A606E6" w:rsidRDefault="00A606E6" w:rsidP="00A606E6">
      <w:pPr>
        <w:rPr>
          <w:rFonts w:ascii="Arial" w:hAnsi="Arial" w:cs="Arial"/>
          <w:b/>
          <w:sz w:val="18"/>
          <w:szCs w:val="18"/>
        </w:rPr>
      </w:pPr>
      <w:r w:rsidRPr="00A055CE">
        <w:rPr>
          <w:rFonts w:ascii="Arial" w:hAnsi="Arial" w:cs="Arial"/>
          <w:sz w:val="18"/>
          <w:szCs w:val="18"/>
        </w:rPr>
        <w:t>orzeczeń o umieszczeniu małoletniego poza rodziną biologiczną</w:t>
      </w:r>
      <w:r w:rsidR="00C16ACE">
        <w:rPr>
          <w:rFonts w:ascii="Arial" w:hAnsi="Arial" w:cs="Arial"/>
          <w:sz w:val="18"/>
          <w:szCs w:val="18"/>
        </w:rPr>
        <w:t xml:space="preserve">  (dział </w:t>
      </w:r>
      <w:r>
        <w:rPr>
          <w:rFonts w:ascii="Arial" w:hAnsi="Arial" w:cs="Arial"/>
          <w:sz w:val="18"/>
          <w:szCs w:val="18"/>
        </w:rPr>
        <w:t xml:space="preserve">1.1. w.61, kol. 4)  </w:t>
      </w:r>
      <w:r w:rsidRPr="00A055CE">
        <w:rPr>
          <w:rFonts w:ascii="Arial" w:hAnsi="Arial" w:cs="Arial"/>
          <w:b/>
          <w:sz w:val="18"/>
          <w:szCs w:val="18"/>
        </w:rPr>
        <w:t xml:space="preserve"> </w:t>
      </w:r>
    </w:p>
    <w:p w:rsidR="001E1A87" w:rsidRDefault="00456972" w:rsidP="00AB2607">
      <w:pPr>
        <w:rPr>
          <w:rFonts w:ascii="Arial" w:hAnsi="Arial" w:cs="Arial"/>
          <w:b/>
          <w:sz w:val="18"/>
          <w:szCs w:val="18"/>
        </w:rPr>
      </w:pPr>
      <w:r>
        <w:rPr>
          <w:rFonts w:ascii="Arial" w:hAnsi="Arial" w:cs="Arial"/>
          <w:b/>
          <w:sz w:val="18"/>
          <w:szCs w:val="18"/>
        </w:rPr>
        <w:br w:type="page"/>
      </w:r>
    </w:p>
    <w:p w:rsidR="001E1A87" w:rsidRDefault="001E1A87" w:rsidP="00AB2607">
      <w:pPr>
        <w:rPr>
          <w:rFonts w:ascii="Arial" w:hAnsi="Arial" w:cs="Arial"/>
          <w:b/>
          <w:sz w:val="18"/>
          <w:szCs w:val="18"/>
        </w:rPr>
      </w:pPr>
    </w:p>
    <w:p w:rsidR="00AB2607" w:rsidRPr="00EA1A1A" w:rsidRDefault="00AB2607" w:rsidP="00AB2607">
      <w:pPr>
        <w:rPr>
          <w:rFonts w:ascii="Arial" w:hAnsi="Arial" w:cs="Arial"/>
          <w:b/>
          <w:sz w:val="16"/>
          <w:szCs w:val="16"/>
        </w:rPr>
      </w:pPr>
      <w:r w:rsidRPr="00EA1A1A">
        <w:rPr>
          <w:rFonts w:ascii="Arial" w:hAnsi="Arial" w:cs="Arial"/>
          <w:b/>
          <w:sz w:val="18"/>
          <w:szCs w:val="18"/>
        </w:rPr>
        <w:t>Dział 1.1.1.g W tym</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A1A1A" w:rsidRPr="00EA1A1A" w:rsidTr="001E1A87">
        <w:trPr>
          <w:trHeight w:val="327"/>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320"/>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306"/>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249"/>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306"/>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292"/>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bl>
    <w:p w:rsidR="00AB2607" w:rsidRDefault="00AB2607" w:rsidP="00A606E6">
      <w:pPr>
        <w:rPr>
          <w:rFonts w:ascii="Arial" w:hAnsi="Arial" w:cs="Arial"/>
          <w:b/>
          <w:sz w:val="18"/>
          <w:szCs w:val="18"/>
        </w:rPr>
      </w:pPr>
    </w:p>
    <w:p w:rsidR="00EE6EFA" w:rsidRDefault="00EE6EFA" w:rsidP="00EA1A1A">
      <w:pPr>
        <w:jc w:val="both"/>
        <w:rPr>
          <w:b/>
          <w:color w:val="FF0000"/>
          <w:sz w:val="18"/>
          <w:szCs w:val="18"/>
          <w:highlight w:val="yellow"/>
        </w:rPr>
      </w:pPr>
    </w:p>
    <w:p w:rsidR="00BC05FF" w:rsidRDefault="00BC05FF" w:rsidP="00EA1A1A">
      <w:pPr>
        <w:jc w:val="both"/>
        <w:rPr>
          <w:b/>
          <w:color w:val="FF0000"/>
          <w:sz w:val="18"/>
          <w:szCs w:val="18"/>
          <w:highlight w:val="yellow"/>
        </w:rPr>
      </w:pPr>
    </w:p>
    <w:p w:rsidR="00EE6EFA" w:rsidRDefault="00EE6EFA" w:rsidP="00EA1A1A">
      <w:pPr>
        <w:jc w:val="both"/>
        <w:rPr>
          <w:b/>
          <w:color w:val="FF0000"/>
          <w:sz w:val="18"/>
          <w:szCs w:val="18"/>
          <w:highlight w:val="yellow"/>
        </w:rPr>
      </w:pPr>
    </w:p>
    <w:p w:rsidR="00EA1A1A" w:rsidRPr="00262C3F" w:rsidRDefault="00EA1A1A" w:rsidP="00EA1A1A">
      <w:pPr>
        <w:jc w:val="both"/>
        <w:rPr>
          <w:rFonts w:ascii="Arial" w:hAnsi="Arial" w:cs="Arial"/>
          <w:b/>
          <w:sz w:val="18"/>
          <w:szCs w:val="18"/>
        </w:rPr>
      </w:pPr>
      <w:r w:rsidRPr="00262C3F">
        <w:rPr>
          <w:rFonts w:ascii="Arial" w:hAnsi="Arial" w:cs="Arial"/>
          <w:b/>
          <w:sz w:val="18"/>
          <w:szCs w:val="18"/>
        </w:rPr>
        <w:t>Dział 1.1.1.h.</w:t>
      </w:r>
      <w:r w:rsidRPr="00262C3F">
        <w:rPr>
          <w:rFonts w:ascii="Arial" w:hAnsi="Arial" w:cs="Arial"/>
          <w:sz w:val="18"/>
          <w:szCs w:val="18"/>
        </w:rPr>
        <w:t xml:space="preserve"> </w:t>
      </w:r>
      <w:r w:rsidRPr="00262C3F">
        <w:rPr>
          <w:rFonts w:ascii="Arial" w:hAnsi="Arial" w:cs="Arial"/>
          <w:b/>
          <w:sz w:val="18"/>
          <w:szCs w:val="18"/>
        </w:rPr>
        <w:t>Rodzaje orzeczeń w sprawach dotyczących wykonywania kontaktów z dzieckiem (art. 598</w:t>
      </w:r>
      <w:r w:rsidRPr="00262C3F">
        <w:rPr>
          <w:rFonts w:ascii="Arial" w:hAnsi="Arial" w:cs="Arial"/>
          <w:b/>
          <w:sz w:val="18"/>
          <w:szCs w:val="18"/>
          <w:vertAlign w:val="superscript"/>
        </w:rPr>
        <w:t xml:space="preserve">15 </w:t>
      </w:r>
      <w:r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D90CDB" w:rsidRPr="00D90CDB" w:rsidTr="00AC33E3">
        <w:trPr>
          <w:cantSplit/>
          <w:trHeight w:val="199"/>
        </w:trPr>
        <w:tc>
          <w:tcPr>
            <w:tcW w:w="11725" w:type="dxa"/>
            <w:tcBorders>
              <w:right w:val="single" w:sz="12" w:space="0" w:color="auto"/>
            </w:tcBorders>
            <w:shd w:val="clear" w:color="auto" w:fill="auto"/>
          </w:tcPr>
          <w:p w:rsidR="00EE6EFA" w:rsidRPr="00CE241E" w:rsidRDefault="00EE6EFA"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EE6EFA" w:rsidRPr="00262C3F" w:rsidRDefault="00EE6EFA"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EE6EFA" w:rsidRPr="00262C3F" w:rsidRDefault="00EE6EFA"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EE6EFA" w:rsidRPr="00262C3F" w:rsidRDefault="00EE6EFA">
            <w:pPr>
              <w:jc w:val="right"/>
              <w:rPr>
                <w:rFonts w:ascii="Arial" w:hAnsi="Arial" w:cs="Arial"/>
                <w:sz w:val="14"/>
                <w:szCs w:val="14"/>
              </w:rPr>
            </w:pPr>
          </w:p>
        </w:tc>
      </w:tr>
      <w:tr w:rsidR="00D90CDB" w:rsidRPr="00D90CDB" w:rsidTr="00AC33E3">
        <w:trPr>
          <w:cantSplit/>
        </w:trPr>
        <w:tc>
          <w:tcPr>
            <w:tcW w:w="11725" w:type="dxa"/>
            <w:tcBorders>
              <w:right w:val="single" w:sz="12" w:space="0" w:color="auto"/>
            </w:tcBorders>
            <w:shd w:val="clear" w:color="auto" w:fill="auto"/>
          </w:tcPr>
          <w:p w:rsidR="00EE6EFA" w:rsidRPr="00CE241E" w:rsidRDefault="00EE6EFA"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EE6EFA" w:rsidRPr="00262C3F" w:rsidRDefault="00EE6EFA"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EE6EFA" w:rsidRPr="00262C3F" w:rsidRDefault="00EE6EF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E6EFA" w:rsidRPr="00262C3F" w:rsidRDefault="00EE6EFA">
            <w:pPr>
              <w:jc w:val="right"/>
              <w:rPr>
                <w:rFonts w:ascii="Arial" w:hAnsi="Arial" w:cs="Arial"/>
                <w:sz w:val="14"/>
                <w:szCs w:val="14"/>
              </w:rPr>
            </w:pPr>
          </w:p>
        </w:tc>
      </w:tr>
      <w:tr w:rsidR="00D90CDB" w:rsidRPr="00D90CDB" w:rsidTr="00AC33E3">
        <w:trPr>
          <w:cantSplit/>
        </w:trPr>
        <w:tc>
          <w:tcPr>
            <w:tcW w:w="11725" w:type="dxa"/>
            <w:tcBorders>
              <w:right w:val="single" w:sz="12" w:space="0" w:color="auto"/>
            </w:tcBorders>
            <w:shd w:val="clear" w:color="auto" w:fill="auto"/>
          </w:tcPr>
          <w:p w:rsidR="00EE6EFA" w:rsidRPr="00CE241E" w:rsidRDefault="00EE6EFA"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EE6EFA" w:rsidRPr="00262C3F" w:rsidRDefault="00EE6EFA"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EE6EFA" w:rsidRPr="00262C3F" w:rsidRDefault="00EE6EFA">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EE6EFA" w:rsidRPr="00262C3F" w:rsidRDefault="00EE6EFA" w:rsidP="00AC33E3">
            <w:pPr>
              <w:spacing w:line="360" w:lineRule="auto"/>
              <w:jc w:val="both"/>
              <w:rPr>
                <w:rFonts w:ascii="Arial" w:hAnsi="Arial" w:cs="Arial"/>
                <w:sz w:val="20"/>
                <w:szCs w:val="20"/>
                <w:u w:val="single"/>
              </w:rPr>
            </w:pPr>
          </w:p>
        </w:tc>
      </w:tr>
      <w:tr w:rsidR="00D90CDB" w:rsidRPr="00D90CDB" w:rsidTr="00AC33E3">
        <w:trPr>
          <w:cantSplit/>
        </w:trPr>
        <w:tc>
          <w:tcPr>
            <w:tcW w:w="11725" w:type="dxa"/>
            <w:tcBorders>
              <w:right w:val="single" w:sz="12" w:space="0" w:color="auto"/>
            </w:tcBorders>
            <w:shd w:val="clear" w:color="auto" w:fill="auto"/>
          </w:tcPr>
          <w:p w:rsidR="00EE6EFA" w:rsidRPr="00CE241E" w:rsidRDefault="00EE6EFA"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EE6EFA" w:rsidRPr="00262C3F" w:rsidRDefault="00EE6EFA"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EE6EFA" w:rsidRPr="00262C3F" w:rsidRDefault="00EE6EFA">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EE6EFA" w:rsidRPr="00262C3F" w:rsidRDefault="00EE6EFA"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262C3F" w:rsidRDefault="00EA1A1A" w:rsidP="002F7867">
            <w:pPr>
              <w:jc w:val="right"/>
              <w:rPr>
                <w:rFonts w:ascii="Arial" w:hAnsi="Arial" w:cs="Arial"/>
                <w:sz w:val="14"/>
                <w:szCs w:val="14"/>
              </w:rPr>
            </w:pPr>
          </w:p>
        </w:tc>
      </w:tr>
      <w:tr w:rsidR="00D90CDB" w:rsidRPr="00D90CDB" w:rsidTr="00AC33E3">
        <w:trPr>
          <w:cantSplit/>
          <w:trHeight w:val="474"/>
        </w:trPr>
        <w:tc>
          <w:tcPr>
            <w:tcW w:w="11725" w:type="dxa"/>
            <w:tcBorders>
              <w:right w:val="single" w:sz="12" w:space="0" w:color="auto"/>
            </w:tcBorders>
            <w:shd w:val="clear" w:color="auto" w:fill="auto"/>
          </w:tcPr>
          <w:p w:rsidR="002F7867" w:rsidRPr="00CE241E" w:rsidRDefault="002F7867"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2F7867" w:rsidRPr="00262C3F" w:rsidRDefault="002F7867"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2F7867" w:rsidRPr="00262C3F" w:rsidRDefault="002F7867">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2F7867" w:rsidRPr="00262C3F" w:rsidRDefault="002F7867" w:rsidP="00AC33E3">
            <w:pPr>
              <w:spacing w:line="360" w:lineRule="auto"/>
              <w:jc w:val="both"/>
              <w:rPr>
                <w:rFonts w:ascii="Arial" w:hAnsi="Arial" w:cs="Arial"/>
                <w:sz w:val="20"/>
                <w:szCs w:val="20"/>
                <w:u w:val="single"/>
              </w:rPr>
            </w:pPr>
          </w:p>
        </w:tc>
      </w:tr>
      <w:tr w:rsidR="00D90CDB" w:rsidRPr="00D90CDB" w:rsidTr="00AC33E3">
        <w:trPr>
          <w:cantSplit/>
        </w:trPr>
        <w:tc>
          <w:tcPr>
            <w:tcW w:w="11725" w:type="dxa"/>
            <w:tcBorders>
              <w:right w:val="single" w:sz="12" w:space="0" w:color="auto"/>
            </w:tcBorders>
            <w:shd w:val="clear" w:color="auto" w:fill="auto"/>
          </w:tcPr>
          <w:p w:rsidR="002F7867" w:rsidRPr="00CE241E" w:rsidRDefault="002F7867"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2F7867" w:rsidRPr="00262C3F" w:rsidRDefault="002F7867"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2F7867" w:rsidRPr="00262C3F" w:rsidRDefault="002F7867">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2F7867" w:rsidRPr="00262C3F" w:rsidRDefault="002F7867"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262C3F" w:rsidRDefault="00EA1A1A" w:rsidP="002F7867">
            <w:pPr>
              <w:jc w:val="right"/>
              <w:rPr>
                <w:rFonts w:ascii="Arial" w:hAnsi="Arial" w:cs="Arial"/>
                <w:sz w:val="20"/>
                <w:szCs w:val="20"/>
                <w:u w:val="single"/>
              </w:rPr>
            </w:pPr>
          </w:p>
        </w:tc>
      </w:tr>
      <w:tr w:rsidR="00D90CDB" w:rsidRPr="00D90CDB" w:rsidTr="00AC33E3">
        <w:trPr>
          <w:cantSplit/>
        </w:trPr>
        <w:tc>
          <w:tcPr>
            <w:tcW w:w="11725" w:type="dxa"/>
            <w:tcBorders>
              <w:right w:val="single" w:sz="12" w:space="0" w:color="auto"/>
            </w:tcBorders>
            <w:shd w:val="clear" w:color="auto" w:fill="auto"/>
          </w:tcPr>
          <w:p w:rsidR="00D90CDB" w:rsidRPr="00CE241E" w:rsidRDefault="00D90CDB"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p>
        </w:tc>
        <w:tc>
          <w:tcPr>
            <w:tcW w:w="396" w:type="dxa"/>
            <w:tcBorders>
              <w:left w:val="single" w:sz="12" w:space="0" w:color="auto"/>
            </w:tcBorders>
            <w:shd w:val="clear" w:color="auto" w:fill="auto"/>
            <w:vAlign w:val="center"/>
          </w:tcPr>
          <w:p w:rsidR="00D90CDB" w:rsidRPr="00262C3F" w:rsidRDefault="00D90CDB"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D90CDB" w:rsidRPr="00262C3F" w:rsidRDefault="00D90CDB">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D90CDB" w:rsidRPr="00262C3F" w:rsidRDefault="00D90CDB" w:rsidP="00AC33E3">
            <w:pPr>
              <w:spacing w:line="360" w:lineRule="auto"/>
              <w:jc w:val="both"/>
              <w:rPr>
                <w:rFonts w:ascii="Arial" w:hAnsi="Arial" w:cs="Arial"/>
                <w:sz w:val="20"/>
                <w:szCs w:val="20"/>
                <w:u w:val="single"/>
              </w:rPr>
            </w:pPr>
          </w:p>
        </w:tc>
      </w:tr>
      <w:tr w:rsidR="00D90CDB" w:rsidRPr="00D90CDB" w:rsidTr="00AC33E3">
        <w:trPr>
          <w:cantSplit/>
          <w:trHeight w:val="213"/>
        </w:trPr>
        <w:tc>
          <w:tcPr>
            <w:tcW w:w="11725" w:type="dxa"/>
            <w:tcBorders>
              <w:right w:val="single" w:sz="12" w:space="0" w:color="auto"/>
            </w:tcBorders>
            <w:shd w:val="clear" w:color="auto" w:fill="auto"/>
          </w:tcPr>
          <w:p w:rsidR="00D90CDB" w:rsidRPr="00CE241E" w:rsidRDefault="00D90CDB"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p>
        </w:tc>
        <w:tc>
          <w:tcPr>
            <w:tcW w:w="396" w:type="dxa"/>
            <w:tcBorders>
              <w:left w:val="single" w:sz="12" w:space="0" w:color="auto"/>
            </w:tcBorders>
            <w:shd w:val="clear" w:color="auto" w:fill="auto"/>
            <w:vAlign w:val="center"/>
          </w:tcPr>
          <w:p w:rsidR="00D90CDB" w:rsidRPr="00262C3F" w:rsidRDefault="00D90CDB"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D90CDB" w:rsidRPr="00262C3F" w:rsidRDefault="00D90CDB">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D90CDB" w:rsidRPr="00262C3F" w:rsidRDefault="00D90CDB"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262C3F" w:rsidRDefault="00EA1A1A" w:rsidP="00D90CDB">
            <w:pPr>
              <w:jc w:val="right"/>
              <w:rPr>
                <w:rFonts w:ascii="Arial" w:hAnsi="Arial" w:cs="Arial"/>
                <w:sz w:val="20"/>
                <w:szCs w:val="20"/>
                <w:u w:val="single"/>
              </w:rPr>
            </w:pPr>
          </w:p>
        </w:tc>
      </w:tr>
      <w:tr w:rsidR="00D90CDB" w:rsidRPr="00D90CDB" w:rsidTr="00AC33E3">
        <w:trPr>
          <w:cantSplit/>
        </w:trPr>
        <w:tc>
          <w:tcPr>
            <w:tcW w:w="11725" w:type="dxa"/>
            <w:tcBorders>
              <w:right w:val="single" w:sz="12" w:space="0" w:color="auto"/>
            </w:tcBorders>
            <w:shd w:val="clear" w:color="auto" w:fill="auto"/>
          </w:tcPr>
          <w:p w:rsidR="00D90CDB" w:rsidRPr="00CE241E" w:rsidRDefault="00D90CD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90CDB" w:rsidRPr="00262C3F" w:rsidRDefault="00D90CD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90CDB" w:rsidRPr="00262C3F" w:rsidRDefault="00D90CDB">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D90CDB" w:rsidRPr="00262C3F" w:rsidRDefault="00D90CDB" w:rsidP="00AC33E3">
            <w:pPr>
              <w:spacing w:line="360" w:lineRule="auto"/>
              <w:jc w:val="both"/>
              <w:rPr>
                <w:rFonts w:ascii="Arial" w:hAnsi="Arial" w:cs="Arial"/>
                <w:sz w:val="20"/>
                <w:szCs w:val="20"/>
                <w:u w:val="single"/>
              </w:rPr>
            </w:pPr>
          </w:p>
        </w:tc>
      </w:tr>
      <w:tr w:rsidR="00D90CDB" w:rsidRPr="00D90CDB" w:rsidTr="00AC33E3">
        <w:trPr>
          <w:cantSplit/>
        </w:trPr>
        <w:tc>
          <w:tcPr>
            <w:tcW w:w="11725" w:type="dxa"/>
            <w:tcBorders>
              <w:bottom w:val="single" w:sz="4" w:space="0" w:color="auto"/>
              <w:right w:val="single" w:sz="12" w:space="0" w:color="auto"/>
            </w:tcBorders>
            <w:shd w:val="clear" w:color="auto" w:fill="auto"/>
          </w:tcPr>
          <w:p w:rsidR="00D90CDB" w:rsidRPr="00CE241E" w:rsidRDefault="00D90CD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90CDB" w:rsidRPr="00262C3F" w:rsidRDefault="00D90CD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90CDB" w:rsidRPr="00262C3F" w:rsidRDefault="00D90CDB">
            <w:pPr>
              <w:jc w:val="right"/>
              <w:rPr>
                <w:rFonts w:ascii="Arial" w:hAnsi="Arial" w:cs="Arial"/>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90CDB" w:rsidRPr="00262C3F" w:rsidRDefault="00D90CDB" w:rsidP="00AC33E3">
            <w:pPr>
              <w:spacing w:line="360" w:lineRule="auto"/>
              <w:jc w:val="both"/>
              <w:rPr>
                <w:rFonts w:ascii="Arial" w:hAnsi="Arial" w:cs="Arial"/>
                <w:sz w:val="20"/>
                <w:szCs w:val="20"/>
                <w:u w:val="single"/>
              </w:rPr>
            </w:pPr>
          </w:p>
        </w:tc>
      </w:tr>
    </w:tbl>
    <w:p w:rsidR="007F3CA3" w:rsidRDefault="007F3CA3" w:rsidP="00A606E6">
      <w:pPr>
        <w:rPr>
          <w:rFonts w:ascii="Arial" w:hAnsi="Arial" w:cs="Arial"/>
          <w:b/>
          <w:sz w:val="18"/>
          <w:szCs w:val="18"/>
        </w:rPr>
      </w:pPr>
    </w:p>
    <w:p w:rsidR="00D90CDB" w:rsidRPr="007F3CA3" w:rsidRDefault="007F3CA3" w:rsidP="00A606E6">
      <w:r>
        <w:br w:type="page"/>
      </w:r>
    </w:p>
    <w:p w:rsidR="00C15375" w:rsidRPr="00C4267D" w:rsidRDefault="00880632" w:rsidP="007F3CA3">
      <w:pPr>
        <w:pStyle w:val="Nagwek9"/>
        <w:spacing w:before="120"/>
      </w:pPr>
      <w:r w:rsidRPr="00880632">
        <w:rPr>
          <w:rFonts w:eastAsia="Arial Unicode MS"/>
          <w:b/>
          <w:bCs/>
          <w:noProof/>
          <w:color w:val="FF0000"/>
          <w:sz w:val="18"/>
          <w:szCs w:val="20"/>
        </w:rPr>
        <w:pict>
          <v:rect id="_x0000_s1050" style="position:absolute;margin-left:359.75pt;margin-top:16.85pt;width:56.7pt;height:14.15pt;z-index:15;mso-position-horizontal-relative:text;mso-position-vertical-relative:text" strokeweight="1.5pt">
            <v:textbox style="mso-next-textbox:#_x0000_s1050">
              <w:txbxContent>
                <w:p w:rsidR="00C729A2" w:rsidRDefault="00C729A2" w:rsidP="008641EC">
                  <w:pPr>
                    <w:rPr>
                      <w:rFonts w:ascii="Arial" w:hAnsi="Arial" w:cs="Arial"/>
                      <w:color w:val="000000"/>
                      <w:sz w:val="14"/>
                      <w:szCs w:val="14"/>
                    </w:rPr>
                  </w:pPr>
                  <w:r>
                    <w:rPr>
                      <w:rFonts w:ascii="Arial" w:hAnsi="Arial" w:cs="Arial"/>
                      <w:sz w:val="14"/>
                      <w:szCs w:val="14"/>
                    </w:rPr>
                    <w:t xml:space="preserve"> </w:t>
                  </w:r>
                </w:p>
                <w:p w:rsidR="00C729A2" w:rsidRPr="00666CC5" w:rsidRDefault="00C729A2" w:rsidP="00C15375">
                  <w:pPr>
                    <w:rPr>
                      <w:rFonts w:ascii="Arial" w:hAnsi="Arial" w:cs="Arial"/>
                      <w:color w:val="000000"/>
                      <w:sz w:val="14"/>
                      <w:szCs w:val="14"/>
                    </w:rPr>
                  </w:pPr>
                </w:p>
                <w:p w:rsidR="00C729A2" w:rsidRDefault="00C729A2" w:rsidP="00C15375"/>
              </w:txbxContent>
            </v:textbox>
          </v:rect>
        </w:pict>
      </w:r>
      <w:r w:rsidR="00157247" w:rsidRPr="00C4267D">
        <w:rPr>
          <w:b/>
          <w:sz w:val="16"/>
          <w:szCs w:val="18"/>
        </w:rPr>
        <w:t xml:space="preserve">Dział 1.1.1.i. Liczba spraw, w których orzeczono obniżenie alimentów wyłącznie z uwagi na okoliczność uzyskania świadczenia wychowawczego przez uprawniony podmiot na podstawie ustawy z dnia </w:t>
      </w:r>
      <w:r w:rsidR="007F3CA3">
        <w:rPr>
          <w:b/>
          <w:sz w:val="16"/>
          <w:szCs w:val="18"/>
        </w:rPr>
        <w:br/>
      </w:r>
      <w:r w:rsidR="00157247" w:rsidRPr="00C4267D">
        <w:rPr>
          <w:b/>
          <w:sz w:val="16"/>
          <w:szCs w:val="18"/>
        </w:rPr>
        <w:t xml:space="preserve">11 lutego 2016 r. </w:t>
      </w:r>
      <w:r w:rsidR="00157247" w:rsidRPr="00C4267D">
        <w:rPr>
          <w:b/>
          <w:i/>
          <w:sz w:val="16"/>
          <w:szCs w:val="18"/>
        </w:rPr>
        <w:t>O pomocy państwa w wychowaniu dzieci</w:t>
      </w:r>
      <w:r w:rsidR="00157247" w:rsidRPr="00C4267D">
        <w:rPr>
          <w:b/>
          <w:sz w:val="16"/>
          <w:szCs w:val="18"/>
        </w:rPr>
        <w:t xml:space="preserve"> (Dz. U. poz. 195) symbol 003o</w:t>
      </w:r>
    </w:p>
    <w:p w:rsidR="00157247" w:rsidRPr="00AB5B64" w:rsidRDefault="00157247" w:rsidP="00157247">
      <w:pPr>
        <w:pStyle w:val="Nagwek9"/>
        <w:spacing w:before="120"/>
        <w:ind w:left="18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45</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147</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151</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w:t>
            </w: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41</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21</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80</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85</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16</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24</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67</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66</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w:t>
            </w: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25</w:t>
            </w:r>
          </w:p>
        </w:tc>
      </w:tr>
    </w:tbl>
    <w:p w:rsidR="001E1A87" w:rsidRDefault="001E1A87"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p w:rsidR="00894148" w:rsidRPr="00AB5B64" w:rsidRDefault="00894148" w:rsidP="00894148">
      <w:pPr>
        <w:rPr>
          <w:sz w:val="14"/>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74</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92</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w:t>
            </w: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21</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67</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53</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66</w:t>
            </w:r>
          </w:p>
        </w:tc>
      </w:tr>
    </w:tbl>
    <w:p w:rsidR="00BC05FF" w:rsidRDefault="00BC05FF" w:rsidP="00666CC5">
      <w:pPr>
        <w:rPr>
          <w:rFonts w:ascii="Arial" w:hAnsi="Arial" w:cs="Arial"/>
          <w:b/>
          <w:sz w:val="18"/>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p w:rsidR="00666CC5" w:rsidRPr="00AB5B64" w:rsidRDefault="00666CC5" w:rsidP="00666CC5">
      <w:pPr>
        <w:rPr>
          <w:rFonts w:ascii="Arial" w:hAnsi="Arial"/>
          <w:b/>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Ogółem  (w.01 = dz.1.2.a, kol. 8)</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66</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3</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1</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r>
              <w:rPr>
                <w:rFonts w:ascii="Arial" w:hAnsi="Arial" w:cs="Arial"/>
                <w:color w:val="000000"/>
                <w:sz w:val="14"/>
                <w:szCs w:val="14"/>
              </w:rPr>
              <w:t>3</w:t>
            </w: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5</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4</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3</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976735" w:rsidP="00976735">
            <w:pPr>
              <w:jc w:val="right"/>
              <w:rPr>
                <w:rFonts w:ascii="Arial" w:hAnsi="Arial" w:cs="Arial"/>
                <w:color w:val="000000"/>
                <w:sz w:val="14"/>
                <w:szCs w:val="14"/>
              </w:rPr>
            </w:pPr>
            <w:r>
              <w:rPr>
                <w:rFonts w:ascii="Arial" w:hAnsi="Arial" w:cs="Arial"/>
                <w:color w:val="000000"/>
                <w:sz w:val="14"/>
                <w:szCs w:val="14"/>
              </w:rPr>
              <w:t>3</w:t>
            </w: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205</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113</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92</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13</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10</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3</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5</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71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50</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21</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93</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40</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53</w:t>
            </w: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125</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56</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69</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87</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37</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50</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14</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Orzeczono karę (art.13 upn)</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Środki lecznicze (art. 12 upn)</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r w:rsidRPr="009341C5">
              <w:rPr>
                <w:rFonts w:ascii="Arial" w:hAnsi="Arial" w:cs="Arial"/>
                <w:sz w:val="14"/>
                <w:szCs w:val="14"/>
              </w:rPr>
              <w:t>1</w:t>
            </w: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w:t>
            </w: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18</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9</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9</w:t>
            </w:r>
          </w:p>
        </w:tc>
      </w:tr>
    </w:tbl>
    <w:p w:rsidR="00521FAB" w:rsidRPr="00ED1442" w:rsidRDefault="00521FAB" w:rsidP="00521FAB">
      <w:pPr>
        <w:rPr>
          <w:rFonts w:ascii="Arial" w:hAnsi="Arial"/>
          <w:b/>
          <w:sz w:val="16"/>
          <w:szCs w:val="16"/>
        </w:rPr>
      </w:pPr>
    </w:p>
    <w:p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z 2014 r., poz. 382)</w:t>
      </w:r>
    </w:p>
    <w:p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lastRenderedPageBreak/>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1</w:t>
            </w: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poprawy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1</w:t>
            </w: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5</w:t>
            </w: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880632" w:rsidP="009341C5">
      <w:pPr>
        <w:rPr>
          <w:vanish/>
        </w:rPr>
      </w:pPr>
      <w:r>
        <w:rPr>
          <w:noProof/>
        </w:rPr>
        <w:pict>
          <v:shapetype id="_x0000_t202" coordsize="21600,21600" o:spt="202" path="m,l,21600r21600,l21600,xe">
            <v:stroke joinstyle="miter"/>
            <v:path gradientshapeok="t" o:connecttype="rect"/>
          </v:shapetype>
          <v:shape id="_x0000_s1048" type="#_x0000_t202" style="position:absolute;margin-left:352.9pt;margin-top:3.75pt;width:293.2pt;height:10.55pt;z-index:13" stroked="f">
            <v:textbox style="mso-next-textbox:#_x0000_s1048">
              <w:txbxContent>
                <w:p w:rsidR="00C729A2" w:rsidRDefault="00C729A2"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v:textbox>
          </v:shape>
        </w:pic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r w:rsidRPr="00FD614C">
              <w:rPr>
                <w:rFonts w:ascii="Arial" w:hAnsi="Arial" w:cs="Arial"/>
                <w:sz w:val="14"/>
                <w:szCs w:val="14"/>
              </w:rPr>
              <w:t>2</w:t>
            </w: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346763" w:rsidTr="006A7503">
        <w:trPr>
          <w:cantSplit/>
          <w:trHeight w:val="312"/>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C35DB6" w:rsidRDefault="00E235A4" w:rsidP="006A7503">
            <w:pPr>
              <w:ind w:left="113"/>
              <w:rPr>
                <w:rFonts w:ascii="Arial" w:hAnsi="Arial"/>
                <w:sz w:val="10"/>
              </w:rPr>
            </w:pPr>
            <w:r w:rsidRPr="00C35DB6">
              <w:rPr>
                <w:rFonts w:ascii="Arial" w:hAnsi="Arial"/>
                <w:sz w:val="10"/>
              </w:rPr>
              <w:t xml:space="preserve">w młodzieżowym  ośrodku </w:t>
            </w:r>
          </w:p>
          <w:p w:rsidR="00E235A4" w:rsidRPr="00C35DB6" w:rsidRDefault="00E235A4" w:rsidP="006A7503">
            <w:pPr>
              <w:ind w:left="113"/>
              <w:rPr>
                <w:rFonts w:ascii="Arial" w:hAnsi="Arial"/>
                <w:sz w:val="10"/>
                <w:szCs w:val="10"/>
              </w:rPr>
            </w:pPr>
            <w:r w:rsidRPr="00C35DB6">
              <w:rPr>
                <w:rFonts w:ascii="Arial" w:hAnsi="Arial"/>
                <w:sz w:val="10"/>
              </w:rPr>
              <w:t>socjoterapii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C35DB6" w:rsidRDefault="00E235A4" w:rsidP="006A7503">
            <w:pPr>
              <w:jc w:val="center"/>
              <w:rPr>
                <w:rFonts w:ascii="Arial" w:hAnsi="Arial"/>
                <w:sz w:val="10"/>
              </w:rPr>
            </w:pPr>
            <w:r w:rsidRPr="00C35DB6">
              <w:rPr>
                <w:rFonts w:ascii="Arial" w:hAnsi="Arial"/>
                <w:sz w:val="10"/>
              </w:rPr>
              <w:t>05</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r w:rsidR="00E235A4" w:rsidRPr="00346763" w:rsidTr="006A7503">
        <w:trPr>
          <w:cantSplit/>
          <w:trHeight w:val="298"/>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346763" w:rsidRDefault="00E235A4" w:rsidP="006A7503">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346763" w:rsidRDefault="00E235A4" w:rsidP="006A7503">
            <w:pPr>
              <w:jc w:val="center"/>
              <w:rPr>
                <w:rFonts w:ascii="Arial" w:hAnsi="Arial"/>
                <w:sz w:val="10"/>
              </w:rPr>
            </w:pPr>
            <w:r w:rsidRPr="00346763">
              <w:rPr>
                <w:rFonts w:ascii="Arial" w:hAnsi="Arial"/>
                <w:sz w:val="10"/>
              </w:rPr>
              <w:t>06</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r w:rsidR="00E235A4" w:rsidRPr="00346763" w:rsidTr="006A7503">
        <w:trPr>
          <w:cantSplit/>
          <w:trHeight w:val="326"/>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346763" w:rsidRDefault="00E235A4" w:rsidP="006A7503">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346763" w:rsidRDefault="00E235A4" w:rsidP="006A7503">
            <w:pPr>
              <w:jc w:val="center"/>
              <w:rPr>
                <w:rFonts w:ascii="Arial" w:hAnsi="Arial"/>
                <w:sz w:val="10"/>
              </w:rPr>
            </w:pPr>
            <w:r w:rsidRPr="00346763">
              <w:rPr>
                <w:rFonts w:ascii="Arial" w:hAnsi="Arial"/>
                <w:sz w:val="10"/>
              </w:rPr>
              <w:t>07</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r w:rsidR="00E235A4" w:rsidRPr="00346763" w:rsidTr="006A7503">
        <w:trPr>
          <w:cantSplit/>
          <w:trHeight w:val="311"/>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346763" w:rsidRDefault="00E235A4" w:rsidP="006A7503">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346763" w:rsidRDefault="00E235A4" w:rsidP="006A7503">
            <w:pPr>
              <w:jc w:val="center"/>
              <w:rPr>
                <w:rFonts w:ascii="Arial" w:hAnsi="Arial"/>
                <w:sz w:val="10"/>
              </w:rPr>
            </w:pPr>
            <w:r w:rsidRPr="00346763">
              <w:rPr>
                <w:rFonts w:ascii="Arial" w:hAnsi="Arial"/>
                <w:sz w:val="10"/>
              </w:rPr>
              <w:t>08</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r w:rsidR="00E235A4" w:rsidRPr="00346763" w:rsidTr="006A7503">
        <w:trPr>
          <w:cantSplit/>
          <w:trHeight w:val="297"/>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346763" w:rsidRDefault="00E235A4" w:rsidP="006A7503">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346763" w:rsidRDefault="00E235A4" w:rsidP="006A7503">
            <w:pPr>
              <w:jc w:val="center"/>
              <w:rPr>
                <w:rFonts w:ascii="Arial" w:hAnsi="Arial"/>
                <w:sz w:val="10"/>
              </w:rPr>
            </w:pPr>
            <w:r w:rsidRPr="00346763">
              <w:rPr>
                <w:rFonts w:ascii="Arial" w:hAnsi="Arial"/>
                <w:sz w:val="10"/>
              </w:rPr>
              <w:t>09</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r w:rsidR="00E235A4" w:rsidRPr="00346763" w:rsidTr="006A7503">
        <w:trPr>
          <w:cantSplit/>
          <w:trHeight w:val="309"/>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346763" w:rsidRDefault="00E235A4" w:rsidP="006A7503">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E235A4" w:rsidRPr="00346763" w:rsidRDefault="00E235A4" w:rsidP="006A7503">
            <w:pPr>
              <w:jc w:val="center"/>
              <w:rPr>
                <w:rFonts w:ascii="Arial" w:hAnsi="Arial"/>
                <w:sz w:val="10"/>
              </w:rPr>
            </w:pPr>
            <w:r w:rsidRPr="00346763">
              <w:rPr>
                <w:rFonts w:ascii="Arial" w:hAnsi="Arial"/>
                <w:sz w:val="10"/>
              </w:rPr>
              <w:t>10</w:t>
            </w:r>
          </w:p>
        </w:tc>
        <w:tc>
          <w:tcPr>
            <w:tcW w:w="1834" w:type="dxa"/>
            <w:tcBorders>
              <w:top w:val="single" w:sz="6" w:space="0" w:color="auto"/>
              <w:left w:val="single" w:sz="6" w:space="0" w:color="auto"/>
              <w:bottom w:val="single" w:sz="12"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r>
              <w:rPr>
                <w:rFonts w:ascii="Arial" w:hAnsi="Arial" w:cs="Arial"/>
                <w:color w:val="000000"/>
                <w:sz w:val="14"/>
                <w:szCs w:val="14"/>
              </w:rPr>
              <w:t>16</w:t>
            </w: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1" w:name="OLE_LINK2"/>
    </w:p>
    <w:bookmarkEnd w:id="1"/>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FD614C" w:rsidRDefault="009341C5" w:rsidP="009341C5">
      <w:pPr>
        <w:spacing w:line="360" w:lineRule="auto"/>
        <w:rPr>
          <w:rFonts w:ascii="Arial" w:hAnsi="Arial"/>
          <w:b/>
          <w:strike/>
          <w:sz w:val="18"/>
          <w:szCs w:val="18"/>
        </w:rPr>
      </w:pPr>
      <w:r w:rsidRPr="00FD614C">
        <w:rPr>
          <w:rFonts w:ascii="Arial" w:hAnsi="Arial"/>
          <w:b/>
          <w:sz w:val="18"/>
          <w:szCs w:val="18"/>
        </w:rPr>
        <w:t xml:space="preserve">Dział  1.1.7.a.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B80EC7">
            <w:pPr>
              <w:jc w:val="center"/>
              <w:rPr>
                <w:rFonts w:ascii="Arial" w:hAnsi="Arial"/>
                <w:sz w:val="12"/>
              </w:rPr>
            </w:pPr>
            <w:r w:rsidRPr="00015C4B">
              <w:rPr>
                <w:rFonts w:ascii="Arial" w:hAnsi="Arial"/>
                <w:sz w:val="12"/>
              </w:rPr>
              <w:t xml:space="preserve">zwolnienia z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17</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9</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15</w:t>
            </w: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11</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23</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13</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10</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14</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14</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20</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32</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28</w:t>
            </w: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40</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40</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r>
    </w:tbl>
    <w:p w:rsidR="00CB5218" w:rsidRDefault="00CB5218" w:rsidP="004004ED">
      <w:pPr>
        <w:pStyle w:val="Nagwek3"/>
        <w:rPr>
          <w:color w:val="000000"/>
          <w:sz w:val="22"/>
          <w:szCs w:val="22"/>
        </w:rPr>
      </w:pPr>
    </w:p>
    <w:p w:rsidR="00521FAB" w:rsidRDefault="00CB5218" w:rsidP="00CB5218">
      <w:r>
        <w:br w:type="page"/>
      </w:r>
    </w:p>
    <w:p w:rsidR="00C4020F" w:rsidRPr="00FD614C" w:rsidRDefault="00C4020F" w:rsidP="00C4020F">
      <w:pPr>
        <w:spacing w:line="360" w:lineRule="auto"/>
        <w:rPr>
          <w:rFonts w:ascii="Arial" w:hAnsi="Arial"/>
          <w:b/>
          <w:strike/>
          <w:sz w:val="18"/>
          <w:szCs w:val="18"/>
        </w:rPr>
      </w:pPr>
      <w:r w:rsidRPr="00FD614C">
        <w:rPr>
          <w:rFonts w:ascii="Arial" w:hAnsi="Arial"/>
          <w:b/>
          <w:sz w:val="18"/>
          <w:szCs w:val="18"/>
        </w:rPr>
        <w:t xml:space="preserve">Dział  1.1.7.b.  </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14</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5</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10</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9</w:t>
            </w: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9</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9</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leczniczym lub innym</w:t>
            </w:r>
          </w:p>
          <w:p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ośrodku szkolno-wychowawczym</w:t>
            </w:r>
          </w:p>
        </w:tc>
        <w:tc>
          <w:tcPr>
            <w:tcW w:w="255" w:type="dxa"/>
            <w:tcBorders>
              <w:top w:val="single" w:sz="6" w:space="0" w:color="auto"/>
              <w:left w:val="single" w:sz="12" w:space="0" w:color="auto"/>
              <w:bottom w:val="single" w:sz="12"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07</w:t>
            </w:r>
          </w:p>
        </w:tc>
        <w:tc>
          <w:tcPr>
            <w:tcW w:w="82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rsidR="00AF10B1" w:rsidRDefault="00AF10B1">
            <w:pPr>
              <w:jc w:val="right"/>
              <w:rPr>
                <w:rFonts w:ascii="Arial" w:hAnsi="Arial" w:cs="Arial"/>
                <w:color w:val="000000"/>
                <w:sz w:val="14"/>
                <w:szCs w:val="14"/>
              </w:rPr>
            </w:pPr>
          </w:p>
        </w:tc>
      </w:tr>
    </w:tbl>
    <w:p w:rsidR="00510499" w:rsidRPr="00FD614C" w:rsidRDefault="00510499" w:rsidP="00510499">
      <w:pPr>
        <w:pStyle w:val="Nagwek6"/>
        <w:rPr>
          <w:rFonts w:ascii="Arial" w:hAnsi="Arial" w:cs="Arial"/>
          <w:sz w:val="20"/>
          <w:szCs w:val="20"/>
        </w:rPr>
      </w:pPr>
      <w:r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B80EC7">
        <w:trPr>
          <w:cantSplit/>
          <w:trHeight w:hRule="exact" w:val="401"/>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B80EC7">
        <w:trPr>
          <w:cantSplit/>
          <w:trHeight w:hRule="exact" w:val="200"/>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r w:rsidRPr="00FD614C">
              <w:rPr>
                <w:rFonts w:ascii="Arial" w:hAnsi="Arial" w:cs="Arial"/>
                <w:sz w:val="14"/>
                <w:szCs w:val="14"/>
              </w:rPr>
              <w:t>1</w:t>
            </w: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r w:rsidRPr="00FD614C">
              <w:rPr>
                <w:rFonts w:ascii="Arial" w:hAnsi="Arial" w:cs="Arial"/>
                <w:sz w:val="14"/>
                <w:szCs w:val="14"/>
              </w:rPr>
              <w:t>1</w:t>
            </w: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r w:rsidRPr="00FD614C">
              <w:rPr>
                <w:rFonts w:ascii="Arial" w:hAnsi="Arial" w:cs="Arial"/>
                <w:sz w:val="14"/>
                <w:szCs w:val="14"/>
              </w:rPr>
              <w:t>3</w:t>
            </w:r>
          </w:p>
        </w:tc>
      </w:tr>
      <w:tr w:rsidR="00FD614C" w:rsidRPr="00FD614C" w:rsidTr="00B80EC7">
        <w:trPr>
          <w:cantSplit/>
          <w:trHeight w:hRule="exact" w:val="300"/>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r w:rsidRPr="00FD614C">
              <w:rPr>
                <w:rFonts w:ascii="Arial" w:hAnsi="Arial" w:cs="Arial"/>
                <w:sz w:val="14"/>
                <w:szCs w:val="14"/>
              </w:rPr>
              <w:t>3</w:t>
            </w:r>
          </w:p>
        </w:tc>
      </w:tr>
    </w:tbl>
    <w:p w:rsidR="00510499" w:rsidRPr="00FD614C" w:rsidRDefault="00510499" w:rsidP="00510499">
      <w:pPr>
        <w:pStyle w:val="Nagwek6"/>
        <w:rPr>
          <w:rFonts w:ascii="Arial" w:hAnsi="Arial" w:cs="Arial"/>
          <w:sz w:val="20"/>
          <w:szCs w:val="20"/>
        </w:rPr>
      </w:pPr>
      <w:r w:rsidRPr="00FD614C">
        <w:rPr>
          <w:rFonts w:ascii="Arial" w:hAnsi="Arial" w:cs="Arial"/>
          <w:sz w:val="20"/>
          <w:szCs w:val="20"/>
        </w:rPr>
        <w:t>Dział  1.1.9.  Posiedzenia wykonawcze</w:t>
      </w:r>
    </w:p>
    <w:p w:rsidR="00510499" w:rsidRPr="00FD614C" w:rsidRDefault="00510499" w:rsidP="00510499">
      <w:pPr>
        <w:rPr>
          <w:sz w:val="2"/>
          <w:szCs w:val="2"/>
        </w:rPr>
      </w:pP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B80EC7">
        <w:trPr>
          <w:cantSplit/>
        </w:trPr>
        <w:tc>
          <w:tcPr>
            <w:tcW w:w="1955" w:type="dxa"/>
            <w:gridSpan w:val="2"/>
            <w:vMerge w:val="restart"/>
            <w:vAlign w:val="center"/>
          </w:tcPr>
          <w:p w:rsidR="00510499" w:rsidRPr="00FD614C" w:rsidRDefault="00510499" w:rsidP="00B80EC7">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B80EC7">
            <w:pPr>
              <w:jc w:val="center"/>
              <w:rPr>
                <w:rFonts w:ascii="Arial" w:hAnsi="Arial"/>
                <w:sz w:val="12"/>
              </w:rPr>
            </w:pPr>
            <w:r w:rsidRPr="00FD614C">
              <w:rPr>
                <w:rFonts w:ascii="Arial" w:hAnsi="Arial"/>
                <w:sz w:val="12"/>
              </w:rPr>
              <w:t>Liczba spraw, w których</w:t>
            </w:r>
          </w:p>
        </w:tc>
      </w:tr>
      <w:tr w:rsidR="00510499" w:rsidRPr="00FD614C" w:rsidTr="00B80EC7">
        <w:trPr>
          <w:cantSplit/>
          <w:trHeight w:val="760"/>
        </w:trPr>
        <w:tc>
          <w:tcPr>
            <w:tcW w:w="1955" w:type="dxa"/>
            <w:gridSpan w:val="2"/>
            <w:vMerge/>
            <w:tcBorders>
              <w:bottom w:val="single" w:sz="4" w:space="0" w:color="auto"/>
            </w:tcBorders>
            <w:vAlign w:val="center"/>
          </w:tcPr>
          <w:p w:rsidR="00510499" w:rsidRPr="00FD614C" w:rsidRDefault="00510499" w:rsidP="00B80EC7">
            <w:pPr>
              <w:jc w:val="center"/>
              <w:rPr>
                <w:rFonts w:ascii="Arial" w:hAnsi="Arial"/>
                <w:sz w:val="10"/>
              </w:rPr>
            </w:pPr>
          </w:p>
        </w:tc>
        <w:tc>
          <w:tcPr>
            <w:tcW w:w="841"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Ogółem</w:t>
            </w:r>
          </w:p>
          <w:p w:rsidR="00510499" w:rsidRPr="00FD614C" w:rsidRDefault="00510499" w:rsidP="00B80EC7">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 xml:space="preserve">wydano </w:t>
            </w:r>
          </w:p>
          <w:p w:rsidR="00510499" w:rsidRPr="00FD614C" w:rsidRDefault="00510499" w:rsidP="00B80EC7">
            <w:pPr>
              <w:jc w:val="center"/>
              <w:rPr>
                <w:rFonts w:ascii="Arial" w:hAnsi="Arial"/>
                <w:sz w:val="12"/>
              </w:rPr>
            </w:pPr>
            <w:r w:rsidRPr="00FD614C">
              <w:rPr>
                <w:rFonts w:ascii="Arial" w:hAnsi="Arial"/>
                <w:sz w:val="12"/>
              </w:rPr>
              <w:t xml:space="preserve">orzeczenie </w:t>
            </w:r>
          </w:p>
          <w:p w:rsidR="00510499" w:rsidRPr="00FD614C" w:rsidRDefault="00510499" w:rsidP="00B80EC7">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 xml:space="preserve">wykonano </w:t>
            </w:r>
          </w:p>
          <w:p w:rsidR="00510499" w:rsidRPr="00FD614C" w:rsidRDefault="00510499" w:rsidP="00B80EC7">
            <w:pPr>
              <w:jc w:val="center"/>
              <w:rPr>
                <w:rFonts w:ascii="Arial" w:hAnsi="Arial"/>
                <w:sz w:val="12"/>
              </w:rPr>
            </w:pPr>
            <w:r w:rsidRPr="00FD614C">
              <w:rPr>
                <w:rFonts w:ascii="Arial" w:hAnsi="Arial"/>
                <w:sz w:val="12"/>
              </w:rPr>
              <w:t xml:space="preserve">czynności </w:t>
            </w:r>
          </w:p>
          <w:p w:rsidR="00510499" w:rsidRPr="00FD614C" w:rsidRDefault="00510499" w:rsidP="00B80EC7">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podjęto</w:t>
            </w:r>
          </w:p>
          <w:p w:rsidR="00510499" w:rsidRPr="00FD614C" w:rsidRDefault="00510499" w:rsidP="00B80EC7">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inne</w:t>
            </w:r>
          </w:p>
        </w:tc>
      </w:tr>
      <w:tr w:rsidR="00510499" w:rsidRPr="00FD614C" w:rsidTr="00B80EC7">
        <w:trPr>
          <w:cantSplit/>
          <w:trHeight w:hRule="exact" w:val="200"/>
        </w:trPr>
        <w:tc>
          <w:tcPr>
            <w:tcW w:w="1955" w:type="dxa"/>
            <w:gridSpan w:val="2"/>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B80EC7">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B80EC7">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B80EC7">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B80EC7">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B80EC7">
            <w:pPr>
              <w:jc w:val="center"/>
              <w:rPr>
                <w:rFonts w:ascii="Arial" w:hAnsi="Arial"/>
                <w:sz w:val="10"/>
              </w:rPr>
            </w:pPr>
            <w:r w:rsidRPr="00FD614C">
              <w:rPr>
                <w:rFonts w:ascii="Arial" w:hAnsi="Arial"/>
                <w:sz w:val="10"/>
              </w:rPr>
              <w:t>5</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2.309</w:t>
            </w:r>
          </w:p>
        </w:tc>
        <w:tc>
          <w:tcPr>
            <w:tcW w:w="917"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270</w:t>
            </w:r>
          </w:p>
        </w:tc>
        <w:tc>
          <w:tcPr>
            <w:tcW w:w="983"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2.028</w:t>
            </w:r>
          </w:p>
        </w:tc>
        <w:tc>
          <w:tcPr>
            <w:tcW w:w="841" w:type="dxa"/>
            <w:gridSpan w:val="2"/>
            <w:tcBorders>
              <w:top w:val="single" w:sz="12"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11</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02</w:t>
            </w:r>
          </w:p>
        </w:tc>
        <w:tc>
          <w:tcPr>
            <w:tcW w:w="841"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252</w:t>
            </w:r>
          </w:p>
        </w:tc>
        <w:tc>
          <w:tcPr>
            <w:tcW w:w="917"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56</w:t>
            </w:r>
          </w:p>
        </w:tc>
        <w:tc>
          <w:tcPr>
            <w:tcW w:w="983"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194</w:t>
            </w:r>
          </w:p>
        </w:tc>
        <w:tc>
          <w:tcPr>
            <w:tcW w:w="841" w:type="dxa"/>
            <w:gridSpan w:val="2"/>
            <w:tcBorders>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2</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03</w:t>
            </w:r>
          </w:p>
        </w:tc>
        <w:tc>
          <w:tcPr>
            <w:tcW w:w="841"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957</w:t>
            </w:r>
          </w:p>
        </w:tc>
        <w:tc>
          <w:tcPr>
            <w:tcW w:w="917"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108</w:t>
            </w:r>
          </w:p>
        </w:tc>
        <w:tc>
          <w:tcPr>
            <w:tcW w:w="983"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843</w:t>
            </w:r>
          </w:p>
        </w:tc>
        <w:tc>
          <w:tcPr>
            <w:tcW w:w="841" w:type="dxa"/>
            <w:gridSpan w:val="2"/>
            <w:tcBorders>
              <w:bottom w:val="single" w:sz="4"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6</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1.100</w:t>
            </w:r>
          </w:p>
        </w:tc>
        <w:tc>
          <w:tcPr>
            <w:tcW w:w="917"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106</w:t>
            </w:r>
          </w:p>
        </w:tc>
        <w:tc>
          <w:tcPr>
            <w:tcW w:w="983" w:type="dxa"/>
            <w:tcBorders>
              <w:bottom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991</w:t>
            </w:r>
          </w:p>
        </w:tc>
        <w:tc>
          <w:tcPr>
            <w:tcW w:w="841" w:type="dxa"/>
            <w:gridSpan w:val="2"/>
            <w:tcBorders>
              <w:bottom w:val="single" w:sz="12"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3</w:t>
            </w:r>
          </w:p>
        </w:tc>
      </w:tr>
      <w:tr w:rsidR="00743D24" w:rsidRPr="00ED1442" w:rsidTr="00B80EC7">
        <w:trPr>
          <w:trHeight w:hRule="exact" w:val="300"/>
        </w:trPr>
        <w:tc>
          <w:tcPr>
            <w:tcW w:w="1700" w:type="dxa"/>
            <w:tcBorders>
              <w:right w:val="single" w:sz="12" w:space="0" w:color="auto"/>
            </w:tcBorders>
            <w:vAlign w:val="center"/>
          </w:tcPr>
          <w:p w:rsidR="00743D24" w:rsidRPr="00ED1442" w:rsidRDefault="00743D24" w:rsidP="00B80EC7">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B80EC7">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pPr>
              <w:jc w:val="right"/>
              <w:rPr>
                <w:rFonts w:ascii="Arial" w:hAnsi="Arial" w:cs="Arial"/>
                <w:color w:val="000000"/>
                <w:sz w:val="14"/>
                <w:szCs w:val="14"/>
              </w:rPr>
            </w:pPr>
            <w:r>
              <w:rPr>
                <w:rFonts w:ascii="Arial" w:hAnsi="Arial" w:cs="Arial"/>
                <w:color w:val="000000"/>
                <w:sz w:val="14"/>
                <w:szCs w:val="14"/>
              </w:rPr>
              <w:t>243</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pPr>
              <w:jc w:val="right"/>
              <w:rPr>
                <w:rFonts w:ascii="Arial" w:hAnsi="Arial" w:cs="Arial"/>
                <w:color w:val="000000"/>
                <w:sz w:val="14"/>
                <w:szCs w:val="14"/>
              </w:rPr>
            </w:pPr>
            <w:r>
              <w:rPr>
                <w:rFonts w:ascii="Arial" w:hAnsi="Arial" w:cs="Arial"/>
                <w:color w:val="000000"/>
                <w:sz w:val="14"/>
                <w:szCs w:val="14"/>
              </w:rPr>
              <w:t>143</w:t>
            </w:r>
          </w:p>
        </w:tc>
        <w:tc>
          <w:tcPr>
            <w:tcW w:w="983" w:type="dxa"/>
            <w:tcBorders>
              <w:top w:val="single" w:sz="12" w:space="0" w:color="auto"/>
              <w:left w:val="single" w:sz="12" w:space="0" w:color="auto"/>
              <w:bottom w:val="nil"/>
              <w:right w:val="nil"/>
            </w:tcBorders>
            <w:vAlign w:val="center"/>
          </w:tcPr>
          <w:p w:rsidR="00743D24" w:rsidRPr="00ED1442" w:rsidRDefault="00743D24" w:rsidP="00B80EC7">
            <w:pPr>
              <w:rPr>
                <w:rFonts w:ascii="Arial" w:hAnsi="Arial"/>
                <w:sz w:val="10"/>
              </w:rPr>
            </w:pPr>
          </w:p>
          <w:p w:rsidR="00743D24" w:rsidRPr="00ED1442" w:rsidRDefault="00743D24" w:rsidP="00B80EC7">
            <w:pPr>
              <w:rPr>
                <w:rFonts w:ascii="Arial" w:hAnsi="Arial"/>
                <w:sz w:val="10"/>
              </w:rPr>
            </w:pPr>
          </w:p>
          <w:p w:rsidR="00743D24" w:rsidRPr="00ED1442" w:rsidRDefault="00743D24" w:rsidP="00B80EC7">
            <w:pPr>
              <w:rPr>
                <w:rFonts w:ascii="Arial" w:hAnsi="Arial"/>
                <w:sz w:val="10"/>
              </w:rPr>
            </w:pPr>
          </w:p>
          <w:p w:rsidR="00743D24" w:rsidRPr="00ED1442" w:rsidRDefault="00743D24" w:rsidP="00B80EC7">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B80EC7">
            <w:pPr>
              <w:rPr>
                <w:rFonts w:ascii="Arial" w:hAnsi="Arial"/>
                <w:sz w:val="10"/>
              </w:rPr>
            </w:pPr>
          </w:p>
        </w:tc>
      </w:tr>
    </w:tbl>
    <w:p w:rsidR="000A64A8" w:rsidRDefault="000A64A8" w:rsidP="000A64A8">
      <w:pPr>
        <w:pStyle w:val="Nagwek3"/>
        <w:jc w:val="center"/>
        <w:rPr>
          <w:color w:val="000000"/>
          <w:sz w:val="22"/>
          <w:szCs w:val="22"/>
        </w:rPr>
      </w:pPr>
    </w:p>
    <w:p w:rsidR="000A64A8" w:rsidRPr="00575F00" w:rsidRDefault="00C7227F" w:rsidP="00575F00">
      <w:pPr>
        <w:pStyle w:val="Nagwek3"/>
        <w:spacing w:after="100"/>
        <w:jc w:val="center"/>
        <w:rPr>
          <w:color w:val="000000"/>
          <w:sz w:val="22"/>
          <w:szCs w:val="22"/>
        </w:rPr>
      </w:pPr>
      <w:r>
        <w:rPr>
          <w:color w:val="000000"/>
          <w:sz w:val="22"/>
          <w:szCs w:val="22"/>
        </w:rPr>
        <w:br w:type="page"/>
      </w:r>
      <w:r w:rsidR="005B3767" w:rsidRPr="005B3767">
        <w:rPr>
          <w:color w:val="000000"/>
          <w:sz w:val="22"/>
          <w:szCs w:val="22"/>
        </w:rPr>
        <w:lastRenderedPageBreak/>
        <w:t>Sprawy z zakresu spraw cywilnych rodzinnych i nieletnich – część wspólna</w:t>
      </w:r>
    </w:p>
    <w:p w:rsidR="009C5520" w:rsidRPr="00E33F18" w:rsidRDefault="00E30047" w:rsidP="00575F00">
      <w:pPr>
        <w:pStyle w:val="Nagwek3"/>
        <w:spacing w:after="100"/>
        <w:rPr>
          <w:color w:val="000000"/>
          <w:sz w:val="22"/>
          <w:szCs w:val="22"/>
        </w:rPr>
      </w:pPr>
      <w:r w:rsidRPr="00E30047">
        <w:rPr>
          <w:color w:val="000000"/>
          <w:sz w:val="22"/>
          <w:szCs w:val="22"/>
        </w:rPr>
        <w:t>Dział 1.2. Ewidencja  spraw ogółem i przyczyny ponownych wpisów oraz szczególne rodzaje załatwień spraw cywilnych rodzinnych i nieletnich</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399"/>
        <w:gridCol w:w="294"/>
        <w:gridCol w:w="999"/>
        <w:gridCol w:w="1134"/>
        <w:gridCol w:w="1134"/>
        <w:gridCol w:w="1134"/>
        <w:gridCol w:w="1134"/>
        <w:gridCol w:w="1134"/>
        <w:gridCol w:w="1134"/>
      </w:tblGrid>
      <w:tr w:rsidR="005B3767" w:rsidRPr="009B49EE" w:rsidTr="00575F00">
        <w:trPr>
          <w:cantSplit/>
          <w:trHeight w:val="165"/>
          <w:tblHeader/>
        </w:trPr>
        <w:tc>
          <w:tcPr>
            <w:tcW w:w="7203" w:type="dxa"/>
            <w:gridSpan w:val="4"/>
            <w:vMerge w:val="restart"/>
            <w:tcBorders>
              <w:top w:val="single" w:sz="4" w:space="0" w:color="auto"/>
              <w:left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Wyszczególnienie</w:t>
            </w:r>
          </w:p>
        </w:tc>
        <w:tc>
          <w:tcPr>
            <w:tcW w:w="7803" w:type="dxa"/>
            <w:gridSpan w:val="7"/>
            <w:tcBorders>
              <w:top w:val="single" w:sz="4" w:space="0" w:color="auto"/>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Repertorium / wykaz</w:t>
            </w:r>
          </w:p>
        </w:tc>
      </w:tr>
      <w:tr w:rsidR="005B3767" w:rsidRPr="009B49EE" w:rsidTr="006F0DB8">
        <w:trPr>
          <w:cantSplit/>
          <w:trHeight w:val="88"/>
          <w:tblHeader/>
        </w:trPr>
        <w:tc>
          <w:tcPr>
            <w:tcW w:w="7203" w:type="dxa"/>
            <w:gridSpan w:val="4"/>
            <w:vMerge/>
            <w:tcBorders>
              <w:left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p>
        </w:tc>
        <w:tc>
          <w:tcPr>
            <w:tcW w:w="999" w:type="dxa"/>
            <w:vMerge w:val="restart"/>
            <w:tcBorders>
              <w:top w:val="single" w:sz="4" w:space="0" w:color="auto"/>
              <w:left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Ogółem</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w tym</w:t>
            </w:r>
          </w:p>
        </w:tc>
      </w:tr>
      <w:tr w:rsidR="005B3767" w:rsidRPr="009B49EE" w:rsidTr="006F0DB8">
        <w:trPr>
          <w:cantSplit/>
          <w:trHeight w:val="140"/>
          <w:tblHeader/>
        </w:trPr>
        <w:tc>
          <w:tcPr>
            <w:tcW w:w="7203" w:type="dxa"/>
            <w:gridSpan w:val="4"/>
            <w:vMerge/>
            <w:tcBorders>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p>
        </w:tc>
        <w:tc>
          <w:tcPr>
            <w:tcW w:w="999" w:type="dxa"/>
            <w:vMerge/>
            <w:tcBorders>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RC</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RNs</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Nsm</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RCo</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Nmo</w:t>
            </w:r>
          </w:p>
        </w:tc>
        <w:tc>
          <w:tcPr>
            <w:tcW w:w="1134" w:type="dxa"/>
            <w:tcBorders>
              <w:top w:val="single" w:sz="4" w:space="0" w:color="auto"/>
              <w:left w:val="single" w:sz="4" w:space="0" w:color="auto"/>
              <w:bottom w:val="single" w:sz="4" w:space="0" w:color="auto"/>
              <w:right w:val="single" w:sz="4" w:space="0" w:color="auto"/>
            </w:tcBorders>
          </w:tcPr>
          <w:p w:rsidR="005B3767" w:rsidRPr="009B49EE" w:rsidRDefault="00E30047" w:rsidP="00391612">
            <w:pPr>
              <w:jc w:val="center"/>
              <w:rPr>
                <w:rFonts w:ascii="Arial" w:eastAsia="Arial Unicode MS" w:hAnsi="Arial" w:cs="Arial"/>
                <w:bCs/>
                <w:iCs/>
                <w:color w:val="000000"/>
                <w:sz w:val="14"/>
                <w:szCs w:val="14"/>
              </w:rPr>
            </w:pPr>
            <w:r w:rsidRPr="00E30047">
              <w:rPr>
                <w:rFonts w:ascii="Arial" w:eastAsia="Arial Unicode MS" w:hAnsi="Arial" w:cs="Arial"/>
                <w:bCs/>
                <w:iCs/>
                <w:color w:val="000000"/>
                <w:sz w:val="14"/>
                <w:szCs w:val="14"/>
              </w:rPr>
              <w:t>Nkd</w:t>
            </w:r>
          </w:p>
        </w:tc>
      </w:tr>
      <w:tr w:rsidR="005B3767" w:rsidRPr="009B49EE" w:rsidTr="00575F00">
        <w:trPr>
          <w:cantSplit/>
          <w:trHeight w:val="138"/>
          <w:tblHeader/>
        </w:trPr>
        <w:tc>
          <w:tcPr>
            <w:tcW w:w="7203" w:type="dxa"/>
            <w:gridSpan w:val="4"/>
            <w:tcBorders>
              <w:top w:val="single" w:sz="4" w:space="0" w:color="auto"/>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0</w:t>
            </w:r>
          </w:p>
        </w:tc>
        <w:tc>
          <w:tcPr>
            <w:tcW w:w="999"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1</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3</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5</w:t>
            </w:r>
          </w:p>
        </w:tc>
        <w:tc>
          <w:tcPr>
            <w:tcW w:w="1134" w:type="dxa"/>
            <w:tcBorders>
              <w:top w:val="single" w:sz="4" w:space="0" w:color="auto"/>
              <w:left w:val="single" w:sz="4" w:space="0" w:color="auto"/>
              <w:bottom w:val="single" w:sz="12"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6</w:t>
            </w:r>
          </w:p>
        </w:tc>
        <w:tc>
          <w:tcPr>
            <w:tcW w:w="1134" w:type="dxa"/>
            <w:tcBorders>
              <w:top w:val="single" w:sz="4" w:space="0" w:color="auto"/>
              <w:left w:val="single" w:sz="4" w:space="0" w:color="auto"/>
              <w:bottom w:val="single" w:sz="12" w:space="0" w:color="auto"/>
              <w:right w:val="single" w:sz="4" w:space="0" w:color="auto"/>
            </w:tcBorders>
          </w:tcPr>
          <w:p w:rsidR="005B3767" w:rsidRPr="009B49EE" w:rsidRDefault="005B3767" w:rsidP="00335B7E">
            <w:pPr>
              <w:jc w:val="center"/>
              <w:rPr>
                <w:rFonts w:ascii="Arial" w:eastAsia="Arial Unicode MS" w:hAnsi="Arial" w:cs="Arial"/>
                <w:bCs/>
                <w:iCs/>
                <w:color w:val="000000"/>
                <w:sz w:val="12"/>
                <w:szCs w:val="12"/>
              </w:rPr>
            </w:pPr>
            <w:r>
              <w:rPr>
                <w:rFonts w:ascii="Arial" w:eastAsia="Arial Unicode MS" w:hAnsi="Arial" w:cs="Arial"/>
                <w:bCs/>
                <w:iCs/>
                <w:color w:val="000000"/>
                <w:sz w:val="12"/>
                <w:szCs w:val="12"/>
              </w:rPr>
              <w:t>7</w:t>
            </w:r>
          </w:p>
        </w:tc>
      </w:tr>
      <w:tr w:rsidR="006A2A1B" w:rsidRPr="009B49EE" w:rsidTr="007E730E">
        <w:trPr>
          <w:trHeight w:val="215"/>
        </w:trPr>
        <w:tc>
          <w:tcPr>
            <w:tcW w:w="6909" w:type="dxa"/>
            <w:gridSpan w:val="3"/>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1C4843">
            <w:pPr>
              <w:pStyle w:val="Tekstkomentarza"/>
              <w:ind w:left="20" w:right="-79"/>
              <w:rPr>
                <w:rFonts w:ascii="Arial" w:hAnsi="Arial" w:cs="Arial"/>
                <w:iCs/>
                <w:color w:val="000000"/>
                <w:sz w:val="14"/>
                <w:szCs w:val="24"/>
              </w:rPr>
            </w:pPr>
            <w:r w:rsidRPr="009B49EE">
              <w:rPr>
                <w:rFonts w:ascii="Arial" w:hAnsi="Arial" w:cs="Arial"/>
                <w:iCs/>
                <w:color w:val="000000"/>
                <w:sz w:val="14"/>
                <w:szCs w:val="24"/>
              </w:rPr>
              <w:t xml:space="preserve">Pozostało z ubiegłego roku </w:t>
            </w:r>
            <w:r w:rsidRPr="00E30047">
              <w:rPr>
                <w:rFonts w:ascii="Arial" w:hAnsi="Arial" w:cs="Arial"/>
                <w:iCs/>
                <w:color w:val="000000"/>
                <w:sz w:val="14"/>
                <w:szCs w:val="24"/>
              </w:rPr>
              <w:t>(w.01=dz.1.1.1. r.1 i dz. 1.1.2. r. 1 odpowiednie wiersze)</w:t>
            </w:r>
          </w:p>
        </w:tc>
        <w:tc>
          <w:tcPr>
            <w:tcW w:w="294" w:type="dxa"/>
            <w:tcBorders>
              <w:top w:val="single" w:sz="12" w:space="0" w:color="auto"/>
              <w:left w:val="single" w:sz="12" w:space="0" w:color="auto"/>
              <w:bottom w:val="single" w:sz="4" w:space="0" w:color="auto"/>
              <w:right w:val="single" w:sz="4" w:space="0" w:color="auto"/>
            </w:tcBorders>
            <w:vAlign w:val="center"/>
          </w:tcPr>
          <w:p w:rsidR="006A2A1B" w:rsidRPr="009B49EE" w:rsidRDefault="006A2A1B"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01</w:t>
            </w:r>
          </w:p>
        </w:tc>
        <w:tc>
          <w:tcPr>
            <w:tcW w:w="999"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473</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151</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83</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160</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2"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45</w:t>
            </w:r>
          </w:p>
        </w:tc>
      </w:tr>
      <w:tr w:rsidR="006A2A1B" w:rsidRPr="009B49EE" w:rsidTr="00B80EC7">
        <w:trPr>
          <w:trHeight w:hRule="exact" w:val="250"/>
        </w:trPr>
        <w:tc>
          <w:tcPr>
            <w:tcW w:w="6909" w:type="dxa"/>
            <w:gridSpan w:val="3"/>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1C4843">
            <w:pPr>
              <w:rPr>
                <w:rFonts w:ascii="Arial" w:hAnsi="Arial" w:cs="Arial"/>
                <w:iCs/>
                <w:color w:val="000000"/>
                <w:sz w:val="14"/>
                <w:szCs w:val="14"/>
              </w:rPr>
            </w:pPr>
            <w:r w:rsidRPr="009B49EE">
              <w:rPr>
                <w:rFonts w:ascii="Arial" w:hAnsi="Arial" w:cs="Arial"/>
                <w:iCs/>
                <w:color w:val="000000"/>
                <w:sz w:val="14"/>
                <w:szCs w:val="14"/>
              </w:rPr>
              <w:t xml:space="preserve">Wpłynęło ogółem  </w:t>
            </w:r>
            <w:r w:rsidRPr="00E30047">
              <w:rPr>
                <w:rFonts w:ascii="Arial" w:hAnsi="Arial" w:cs="Arial"/>
                <w:iCs/>
                <w:color w:val="000000"/>
                <w:sz w:val="14"/>
                <w:szCs w:val="14"/>
              </w:rPr>
              <w:t>(w.02= dz.1.1.1. r.2 + dz. 1.1.2. r. 2 odpowiednie wiersze = w.03+20)</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02</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1.801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249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525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541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179</w:t>
            </w: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147</w:t>
            </w:r>
          </w:p>
        </w:tc>
      </w:tr>
      <w:tr w:rsidR="006A2A1B" w:rsidRPr="009B49EE" w:rsidTr="00B80EC7">
        <w:trPr>
          <w:cantSplit/>
          <w:trHeight w:val="194"/>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2A1B" w:rsidRPr="009B49EE" w:rsidRDefault="006A2A1B" w:rsidP="00841ECF">
            <w:pPr>
              <w:pStyle w:val="Tekstkomentarza"/>
              <w:spacing w:line="360" w:lineRule="auto"/>
              <w:jc w:val="center"/>
              <w:rPr>
                <w:rFonts w:ascii="Arial" w:hAnsi="Arial" w:cs="Arial"/>
                <w:iCs/>
                <w:color w:val="000000"/>
                <w:sz w:val="14"/>
                <w:szCs w:val="14"/>
              </w:rPr>
            </w:pPr>
            <w:r w:rsidRPr="009B49EE">
              <w:rPr>
                <w:rFonts w:ascii="Arial" w:hAnsi="Arial" w:cs="Arial"/>
                <w:color w:val="000000"/>
                <w:sz w:val="14"/>
                <w:szCs w:val="14"/>
              </w:rPr>
              <w:t>W tym ponownie wpisane</w:t>
            </w: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rPr>
                <w:rFonts w:ascii="Arial" w:hAnsi="Arial" w:cs="Arial"/>
                <w:iCs/>
                <w:color w:val="000000"/>
                <w:sz w:val="14"/>
                <w:szCs w:val="14"/>
              </w:rPr>
            </w:pPr>
            <w:r w:rsidRPr="009B49EE">
              <w:rPr>
                <w:rFonts w:ascii="Arial" w:hAnsi="Arial" w:cs="Arial"/>
                <w:iCs/>
                <w:color w:val="000000"/>
                <w:sz w:val="14"/>
                <w:szCs w:val="14"/>
              </w:rPr>
              <w:t>razem (w. 03 = w.04 do 19)</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03</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val="20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pStyle w:val="Tekstkomentarza"/>
              <w:rPr>
                <w:rFonts w:ascii="Arial" w:hAnsi="Arial" w:cs="Arial"/>
                <w:iCs/>
                <w:color w:val="000000"/>
                <w:sz w:val="14"/>
              </w:rPr>
            </w:pPr>
            <w:r w:rsidRPr="009B49EE">
              <w:rPr>
                <w:rFonts w:ascii="Arial" w:hAnsi="Arial" w:cs="Arial"/>
                <w:iCs/>
                <w:color w:val="000000"/>
                <w:sz w:val="14"/>
              </w:rPr>
              <w:t>zwrot pozwu</w:t>
            </w:r>
            <w:r w:rsidRPr="00544EEF">
              <w:rPr>
                <w:rFonts w:ascii="Arial" w:hAnsi="Arial" w:cs="Arial"/>
                <w:iCs/>
                <w:sz w:val="14"/>
                <w:szCs w:val="14"/>
              </w:rPr>
              <w:t>/wniosku/skargi</w:t>
            </w:r>
            <w:r w:rsidRPr="009B49EE">
              <w:rPr>
                <w:rFonts w:ascii="Arial" w:hAnsi="Arial" w:cs="Arial"/>
                <w:iCs/>
                <w:color w:val="000000"/>
                <w:sz w:val="14"/>
              </w:rPr>
              <w:t xml:space="preserve"> (art. 130 kpc)</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04</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val="180"/>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pStyle w:val="Tekstkomentarza"/>
              <w:rPr>
                <w:rFonts w:ascii="Arial" w:hAnsi="Arial" w:cs="Arial"/>
                <w:iCs/>
                <w:color w:val="000000"/>
                <w:sz w:val="14"/>
              </w:rPr>
            </w:pPr>
            <w:r w:rsidRPr="009B49EE">
              <w:rPr>
                <w:rFonts w:ascii="Arial" w:hAnsi="Arial" w:cs="Arial"/>
                <w:iCs/>
                <w:color w:val="000000"/>
                <w:sz w:val="14"/>
              </w:rPr>
              <w:t>zwrot pozwu</w:t>
            </w:r>
            <w:r w:rsidRPr="00544EEF">
              <w:rPr>
                <w:rFonts w:ascii="Arial" w:hAnsi="Arial" w:cs="Arial"/>
                <w:iCs/>
                <w:sz w:val="14"/>
                <w:szCs w:val="14"/>
              </w:rPr>
              <w:t>/wniosku/skargi</w:t>
            </w:r>
            <w:r w:rsidRPr="009B49EE">
              <w:rPr>
                <w:rFonts w:ascii="Arial" w:hAnsi="Arial" w:cs="Arial"/>
                <w:iCs/>
                <w:color w:val="000000"/>
                <w:sz w:val="14"/>
              </w:rPr>
              <w:t xml:space="preserve"> (art. 130</w:t>
            </w:r>
            <w:r w:rsidRPr="009B49EE">
              <w:rPr>
                <w:rFonts w:ascii="Arial" w:hAnsi="Arial" w:cs="Arial"/>
                <w:iCs/>
                <w:color w:val="000000"/>
                <w:sz w:val="14"/>
                <w:vertAlign w:val="superscript"/>
              </w:rPr>
              <w:t>1</w:t>
            </w:r>
            <w:r w:rsidRPr="009B49EE">
              <w:rPr>
                <w:rFonts w:ascii="Arial" w:hAnsi="Arial" w:cs="Arial"/>
                <w:iCs/>
                <w:color w:val="000000"/>
                <w:sz w:val="14"/>
              </w:rPr>
              <w:t xml:space="preserve"> kpc)</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05</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val="222"/>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1C4843">
            <w:pPr>
              <w:pStyle w:val="Tekstkomentarza"/>
              <w:ind w:right="-8"/>
              <w:rPr>
                <w:rFonts w:ascii="Arial" w:hAnsi="Arial" w:cs="Arial"/>
                <w:iCs/>
                <w:color w:val="000000"/>
                <w:sz w:val="14"/>
              </w:rPr>
            </w:pPr>
            <w:r w:rsidRPr="009B49EE">
              <w:rPr>
                <w:rFonts w:ascii="Arial" w:hAnsi="Arial" w:cs="Arial"/>
                <w:iCs/>
                <w:color w:val="000000"/>
                <w:sz w:val="14"/>
              </w:rPr>
              <w:t xml:space="preserve">przekazanie z innych jednostek na podstawie art. 200§1 kpc </w:t>
            </w:r>
            <w:r w:rsidRPr="009B49EE">
              <w:rPr>
                <w:rFonts w:ascii="Arial" w:hAnsi="Arial" w:cs="Arial"/>
                <w:iCs/>
                <w:color w:val="000000"/>
                <w:sz w:val="12"/>
                <w:szCs w:val="12"/>
              </w:rPr>
              <w:t>(z wyjątkiem zmian organizacyjnych)</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06</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val="222"/>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C57101">
            <w:pPr>
              <w:rPr>
                <w:rFonts w:ascii="Arial" w:hAnsi="Arial" w:cs="Arial"/>
                <w:iCs/>
                <w:color w:val="000000"/>
                <w:sz w:val="14"/>
                <w:szCs w:val="14"/>
              </w:rPr>
            </w:pPr>
            <w:r w:rsidRPr="009B49EE">
              <w:rPr>
                <w:rFonts w:ascii="Arial" w:hAnsi="Arial" w:cs="Arial"/>
                <w:iCs/>
                <w:color w:val="000000"/>
                <w:sz w:val="14"/>
                <w:szCs w:val="14"/>
              </w:rPr>
              <w:t>wyłączenie roszczenia do odrębnego rozpoznania – poprzednio połączonej na podstawie art. 219</w:t>
            </w:r>
            <w:r>
              <w:rPr>
                <w:rFonts w:ascii="Arial" w:hAnsi="Arial" w:cs="Arial"/>
                <w:iCs/>
                <w:color w:val="000000"/>
                <w:sz w:val="14"/>
                <w:szCs w:val="14"/>
              </w:rPr>
              <w:t xml:space="preserve"> </w:t>
            </w:r>
            <w:r w:rsidRPr="006A2A1B">
              <w:rPr>
                <w:rFonts w:ascii="Arial" w:hAnsi="Arial" w:cs="Arial"/>
                <w:iCs/>
                <w:sz w:val="14"/>
                <w:szCs w:val="14"/>
              </w:rPr>
              <w:t>kpc</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07</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C57101">
            <w:pPr>
              <w:rPr>
                <w:rFonts w:ascii="Arial" w:hAnsi="Arial" w:cs="Arial"/>
                <w:iCs/>
                <w:color w:val="000000"/>
                <w:sz w:val="14"/>
                <w:szCs w:val="14"/>
              </w:rPr>
            </w:pPr>
            <w:r w:rsidRPr="009B49EE">
              <w:rPr>
                <w:rFonts w:ascii="Arial" w:hAnsi="Arial" w:cs="Arial"/>
                <w:iCs/>
                <w:color w:val="000000"/>
                <w:sz w:val="14"/>
                <w:szCs w:val="14"/>
              </w:rPr>
              <w:t>wyłączenie roszczenia do odrębnego rozpoznania (z wyłączeniem wiersza 07)</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08</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rPr>
                <w:rFonts w:ascii="Arial" w:hAnsi="Arial" w:cs="Arial"/>
                <w:iCs/>
                <w:color w:val="000000"/>
                <w:sz w:val="14"/>
              </w:rPr>
            </w:pPr>
            <w:r w:rsidRPr="009B49EE">
              <w:rPr>
                <w:rFonts w:ascii="Arial" w:hAnsi="Arial" w:cs="Arial"/>
                <w:iCs/>
                <w:color w:val="000000"/>
                <w:sz w:val="14"/>
              </w:rPr>
              <w:t>sprawy zawieszone, które podjęto</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09</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C57101">
            <w:pPr>
              <w:rPr>
                <w:rFonts w:ascii="Arial" w:hAnsi="Arial" w:cs="Arial"/>
                <w:iCs/>
                <w:color w:val="000000"/>
                <w:sz w:val="14"/>
                <w:szCs w:val="14"/>
              </w:rPr>
            </w:pPr>
            <w:r w:rsidRPr="009B49EE">
              <w:rPr>
                <w:rFonts w:ascii="Arial" w:hAnsi="Arial" w:cs="Arial"/>
                <w:iCs/>
                <w:color w:val="000000"/>
                <w:sz w:val="14"/>
                <w:szCs w:val="14"/>
              </w:rPr>
              <w:t>przekazano sprawy w ramach sądu pomiędzy wydziałami tego samego pionu</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10</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C57101">
            <w:pPr>
              <w:rPr>
                <w:rFonts w:ascii="Arial" w:hAnsi="Arial" w:cs="Arial"/>
                <w:iCs/>
                <w:color w:val="000000"/>
                <w:sz w:val="14"/>
                <w:szCs w:val="14"/>
              </w:rPr>
            </w:pPr>
            <w:r w:rsidRPr="009B49EE">
              <w:rPr>
                <w:rFonts w:ascii="Arial" w:hAnsi="Arial" w:cs="Arial"/>
                <w:iCs/>
                <w:color w:val="000000"/>
                <w:sz w:val="14"/>
                <w:szCs w:val="14"/>
              </w:rPr>
              <w:t>przekazano sprawy w ramach sądu pomiędzy wydziałami różnych pionów</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11</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pStyle w:val="Tekstdymka"/>
              <w:rPr>
                <w:rFonts w:ascii="Arial" w:hAnsi="Arial" w:cs="Arial"/>
                <w:iCs/>
                <w:color w:val="000000"/>
                <w:sz w:val="14"/>
                <w:szCs w:val="24"/>
              </w:rPr>
            </w:pPr>
            <w:r w:rsidRPr="009B49EE">
              <w:rPr>
                <w:rFonts w:ascii="Arial" w:hAnsi="Arial" w:cs="Arial"/>
                <w:iCs/>
                <w:color w:val="000000"/>
                <w:sz w:val="14"/>
                <w:szCs w:val="24"/>
              </w:rPr>
              <w:t xml:space="preserve">po uchyleniu orzeczenia i przekazaniu sprawy do ponownego rozpoznania </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12</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rPr>
                <w:rFonts w:ascii="Arial" w:hAnsi="Arial" w:cs="Arial"/>
                <w:color w:val="000000"/>
                <w:sz w:val="14"/>
                <w:szCs w:val="14"/>
              </w:rPr>
            </w:pPr>
            <w:r w:rsidRPr="009B49EE">
              <w:rPr>
                <w:rFonts w:ascii="Arial" w:hAnsi="Arial" w:cs="Arial"/>
                <w:color w:val="000000"/>
                <w:sz w:val="14"/>
                <w:szCs w:val="14"/>
              </w:rPr>
              <w:t>w wyniku zmian zarządzenia MS o biurowości</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13</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pStyle w:val="Tekstdymka"/>
              <w:rPr>
                <w:rFonts w:ascii="Arial" w:hAnsi="Arial" w:cs="Arial"/>
                <w:iCs/>
                <w:color w:val="000000"/>
                <w:sz w:val="14"/>
                <w:szCs w:val="24"/>
              </w:rPr>
            </w:pPr>
            <w:r w:rsidRPr="009B49EE">
              <w:rPr>
                <w:rFonts w:ascii="Arial" w:hAnsi="Arial" w:cs="Arial"/>
                <w:iCs/>
                <w:color w:val="000000"/>
                <w:sz w:val="14"/>
                <w:szCs w:val="24"/>
              </w:rPr>
              <w:t xml:space="preserve">zmiany organizacyjne związane z utworzeniem lub likwidacją </w:t>
            </w:r>
          </w:p>
        </w:tc>
        <w:tc>
          <w:tcPr>
            <w:tcW w:w="3399" w:type="dxa"/>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rPr>
            </w:pPr>
            <w:r w:rsidRPr="009B49EE">
              <w:rPr>
                <w:rFonts w:ascii="Arial" w:hAnsi="Arial" w:cs="Arial"/>
                <w:iCs/>
                <w:color w:val="000000"/>
                <w:sz w:val="14"/>
              </w:rPr>
              <w:t>wydziału (łów)</w:t>
            </w:r>
          </w:p>
        </w:tc>
        <w:tc>
          <w:tcPr>
            <w:tcW w:w="294" w:type="dxa"/>
            <w:tcBorders>
              <w:top w:val="single" w:sz="4" w:space="0" w:color="auto"/>
              <w:left w:val="single" w:sz="12" w:space="0" w:color="auto"/>
              <w:bottom w:val="single" w:sz="4" w:space="0" w:color="auto"/>
              <w:right w:val="single" w:sz="4" w:space="0" w:color="auto"/>
            </w:tcBorders>
            <w:vAlign w:val="bottom"/>
          </w:tcPr>
          <w:p w:rsidR="00902A10" w:rsidRPr="009B49EE" w:rsidRDefault="00902A10" w:rsidP="00165E63">
            <w:pPr>
              <w:jc w:val="center"/>
              <w:rPr>
                <w:rFonts w:ascii="Arial" w:hAnsi="Arial" w:cs="Arial"/>
                <w:iCs/>
                <w:color w:val="000000"/>
                <w:sz w:val="12"/>
                <w:szCs w:val="12"/>
              </w:rPr>
            </w:pPr>
            <w:r w:rsidRPr="009B49EE">
              <w:rPr>
                <w:rFonts w:ascii="Arial" w:hAnsi="Arial" w:cs="Arial"/>
                <w:iCs/>
                <w:color w:val="000000"/>
                <w:sz w:val="12"/>
                <w:szCs w:val="12"/>
              </w:rPr>
              <w:t>14</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4"/>
              </w:rPr>
            </w:pPr>
          </w:p>
        </w:tc>
        <w:tc>
          <w:tcPr>
            <w:tcW w:w="3399" w:type="dxa"/>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rPr>
            </w:pPr>
            <w:r w:rsidRPr="009B49EE">
              <w:rPr>
                <w:rFonts w:ascii="Arial" w:hAnsi="Arial" w:cs="Arial"/>
                <w:iCs/>
                <w:color w:val="000000"/>
                <w:sz w:val="14"/>
              </w:rPr>
              <w:t>sądu (dów)</w:t>
            </w:r>
          </w:p>
        </w:tc>
        <w:tc>
          <w:tcPr>
            <w:tcW w:w="294" w:type="dxa"/>
            <w:tcBorders>
              <w:top w:val="single" w:sz="4" w:space="0" w:color="auto"/>
              <w:left w:val="single" w:sz="12" w:space="0" w:color="auto"/>
              <w:bottom w:val="single" w:sz="4" w:space="0" w:color="auto"/>
              <w:right w:val="single" w:sz="4" w:space="0" w:color="auto"/>
            </w:tcBorders>
            <w:vAlign w:val="bottom"/>
          </w:tcPr>
          <w:p w:rsidR="00902A10" w:rsidRPr="009B49EE" w:rsidRDefault="00902A10" w:rsidP="00165E63">
            <w:pPr>
              <w:jc w:val="center"/>
              <w:rPr>
                <w:rFonts w:ascii="Arial" w:hAnsi="Arial" w:cs="Arial"/>
                <w:iCs/>
                <w:color w:val="000000"/>
                <w:sz w:val="12"/>
                <w:szCs w:val="12"/>
              </w:rPr>
            </w:pPr>
            <w:r w:rsidRPr="009B49EE">
              <w:rPr>
                <w:rFonts w:ascii="Arial" w:hAnsi="Arial" w:cs="Arial"/>
                <w:iCs/>
                <w:color w:val="000000"/>
                <w:sz w:val="12"/>
                <w:szCs w:val="12"/>
              </w:rPr>
              <w:t>15</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3060" w:type="dxa"/>
            <w:vMerge w:val="restart"/>
            <w:tcBorders>
              <w:top w:val="single" w:sz="4" w:space="0" w:color="auto"/>
              <w:left w:val="single" w:sz="4" w:space="0" w:color="auto"/>
              <w:right w:val="single" w:sz="4" w:space="0" w:color="auto"/>
            </w:tcBorders>
            <w:vAlign w:val="center"/>
          </w:tcPr>
          <w:p w:rsidR="00902A10" w:rsidRPr="009B49EE" w:rsidRDefault="00902A10" w:rsidP="00841ECF">
            <w:pPr>
              <w:pStyle w:val="Tekstkomentarza"/>
              <w:rPr>
                <w:rFonts w:ascii="Arial" w:hAnsi="Arial" w:cs="Arial"/>
                <w:iCs/>
                <w:color w:val="000000"/>
                <w:sz w:val="14"/>
              </w:rPr>
            </w:pPr>
            <w:r w:rsidRPr="009B49EE">
              <w:rPr>
                <w:rFonts w:ascii="Arial" w:hAnsi="Arial" w:cs="Arial"/>
                <w:iCs/>
                <w:color w:val="000000"/>
                <w:sz w:val="14"/>
              </w:rPr>
              <w:t>w związku ze zmianą obszaru właściwości miejscowej</w:t>
            </w:r>
          </w:p>
        </w:tc>
        <w:tc>
          <w:tcPr>
            <w:tcW w:w="3399" w:type="dxa"/>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1C4843">
            <w:pPr>
              <w:rPr>
                <w:rFonts w:ascii="Arial" w:hAnsi="Arial" w:cs="Arial"/>
                <w:iCs/>
                <w:color w:val="000000"/>
                <w:sz w:val="14"/>
              </w:rPr>
            </w:pPr>
            <w:r w:rsidRPr="009B49EE">
              <w:rPr>
                <w:rFonts w:ascii="Arial" w:hAnsi="Arial" w:cs="Arial"/>
                <w:iCs/>
                <w:color w:val="000000"/>
                <w:sz w:val="14"/>
              </w:rPr>
              <w:t>wydziału (łów)</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1C4843">
            <w:pPr>
              <w:jc w:val="center"/>
              <w:rPr>
                <w:rFonts w:ascii="Arial" w:hAnsi="Arial" w:cs="Arial"/>
                <w:iCs/>
                <w:color w:val="000000"/>
                <w:sz w:val="12"/>
                <w:szCs w:val="12"/>
              </w:rPr>
            </w:pPr>
            <w:r w:rsidRPr="009B49EE">
              <w:rPr>
                <w:rFonts w:ascii="Arial" w:hAnsi="Arial" w:cs="Arial"/>
                <w:iCs/>
                <w:color w:val="000000"/>
                <w:sz w:val="12"/>
                <w:szCs w:val="12"/>
              </w:rPr>
              <w:t>16</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3060" w:type="dxa"/>
            <w:vMerge/>
            <w:tcBorders>
              <w:left w:val="single" w:sz="4" w:space="0" w:color="auto"/>
              <w:bottom w:val="single" w:sz="4" w:space="0" w:color="auto"/>
              <w:right w:val="single" w:sz="4" w:space="0" w:color="auto"/>
            </w:tcBorders>
            <w:vAlign w:val="center"/>
          </w:tcPr>
          <w:p w:rsidR="00902A10" w:rsidRPr="009B49EE" w:rsidRDefault="00902A10" w:rsidP="00841ECF">
            <w:pPr>
              <w:pStyle w:val="Tekstkomentarza"/>
              <w:rPr>
                <w:rFonts w:ascii="Arial" w:hAnsi="Arial" w:cs="Arial"/>
                <w:iCs/>
                <w:color w:val="000000"/>
                <w:sz w:val="14"/>
              </w:rPr>
            </w:pPr>
          </w:p>
        </w:tc>
        <w:tc>
          <w:tcPr>
            <w:tcW w:w="3399" w:type="dxa"/>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1C4843">
            <w:pPr>
              <w:rPr>
                <w:rFonts w:ascii="Arial" w:hAnsi="Arial" w:cs="Arial"/>
                <w:iCs/>
                <w:color w:val="000000"/>
                <w:sz w:val="14"/>
              </w:rPr>
            </w:pPr>
            <w:r w:rsidRPr="009B49EE">
              <w:rPr>
                <w:rFonts w:ascii="Arial" w:hAnsi="Arial" w:cs="Arial"/>
                <w:iCs/>
                <w:color w:val="000000"/>
                <w:sz w:val="14"/>
              </w:rPr>
              <w:t>sądu (dów)</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1C4843">
            <w:pPr>
              <w:jc w:val="center"/>
              <w:rPr>
                <w:rFonts w:ascii="Arial" w:hAnsi="Arial" w:cs="Arial"/>
                <w:iCs/>
                <w:color w:val="000000"/>
                <w:sz w:val="12"/>
                <w:szCs w:val="12"/>
              </w:rPr>
            </w:pPr>
            <w:r w:rsidRPr="009B49EE">
              <w:rPr>
                <w:rFonts w:ascii="Arial" w:hAnsi="Arial" w:cs="Arial"/>
                <w:iCs/>
                <w:color w:val="000000"/>
                <w:sz w:val="12"/>
                <w:szCs w:val="12"/>
              </w:rPr>
              <w:t>17</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pStyle w:val="Tekstkomentarza"/>
              <w:rPr>
                <w:rFonts w:ascii="Arial" w:hAnsi="Arial" w:cs="Arial"/>
                <w:iCs/>
                <w:color w:val="000000"/>
                <w:sz w:val="14"/>
              </w:rPr>
            </w:pPr>
            <w:r w:rsidRPr="009B49EE">
              <w:rPr>
                <w:rFonts w:ascii="Arial" w:hAnsi="Arial" w:cs="Arial"/>
                <w:iCs/>
                <w:color w:val="000000"/>
                <w:sz w:val="14"/>
              </w:rPr>
              <w:t>przekazanie z innego trybu na podstawie art. 201§1 i 2 kpc</w:t>
            </w:r>
            <w:r>
              <w:rPr>
                <w:rFonts w:ascii="Arial" w:hAnsi="Arial" w:cs="Arial"/>
                <w:iCs/>
                <w:color w:val="000000"/>
                <w:sz w:val="14"/>
              </w:rPr>
              <w:t xml:space="preserve"> lub do odrębnego postępowania</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18</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pStyle w:val="Tekstdymka"/>
              <w:rPr>
                <w:rFonts w:ascii="Arial" w:hAnsi="Arial" w:cs="Arial"/>
                <w:iCs/>
                <w:color w:val="000000"/>
                <w:sz w:val="14"/>
                <w:szCs w:val="20"/>
              </w:rPr>
            </w:pPr>
            <w:r w:rsidRPr="009B49EE">
              <w:rPr>
                <w:rFonts w:ascii="Arial" w:hAnsi="Arial" w:cs="Arial"/>
                <w:iCs/>
                <w:color w:val="000000"/>
                <w:sz w:val="14"/>
                <w:szCs w:val="20"/>
              </w:rPr>
              <w:t>inne</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19</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240"/>
        </w:trPr>
        <w:tc>
          <w:tcPr>
            <w:tcW w:w="6909" w:type="dxa"/>
            <w:gridSpan w:val="3"/>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1C4843">
            <w:pPr>
              <w:pStyle w:val="Tekstdymka"/>
              <w:rPr>
                <w:rFonts w:ascii="Arial" w:hAnsi="Arial" w:cs="Arial"/>
                <w:iCs/>
                <w:color w:val="000000"/>
                <w:sz w:val="14"/>
                <w:szCs w:val="20"/>
              </w:rPr>
            </w:pPr>
            <w:r w:rsidRPr="009B49EE">
              <w:rPr>
                <w:rFonts w:ascii="Arial" w:hAnsi="Arial" w:cs="Arial"/>
                <w:iCs/>
                <w:color w:val="000000"/>
                <w:sz w:val="14"/>
                <w:szCs w:val="20"/>
              </w:rPr>
              <w:t>Wpływ pozostałych spraw</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20</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1.756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238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513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524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177</w:t>
            </w: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147</w:t>
            </w:r>
          </w:p>
        </w:tc>
      </w:tr>
      <w:tr w:rsidR="00902A10" w:rsidRPr="009B49EE" w:rsidTr="00B80EC7">
        <w:trPr>
          <w:trHeight w:val="334"/>
        </w:trPr>
        <w:tc>
          <w:tcPr>
            <w:tcW w:w="6909" w:type="dxa"/>
            <w:gridSpan w:val="3"/>
            <w:tcBorders>
              <w:top w:val="nil"/>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rPr>
            </w:pPr>
            <w:r w:rsidRPr="009B49EE">
              <w:rPr>
                <w:rFonts w:ascii="Arial" w:hAnsi="Arial" w:cs="Arial"/>
                <w:iCs/>
                <w:color w:val="000000"/>
                <w:sz w:val="14"/>
              </w:rPr>
              <w:t xml:space="preserve">Załatwiono ogółem  </w:t>
            </w:r>
            <w:r w:rsidRPr="00665200">
              <w:rPr>
                <w:rFonts w:ascii="Arial" w:hAnsi="Arial" w:cs="Arial"/>
                <w:iCs/>
                <w:color w:val="000000"/>
                <w:sz w:val="14"/>
              </w:rPr>
              <w:t xml:space="preserve"> (w.21= dz.1.1.1. r.3 + dz. 1.1.2. r. 3 odpowiednie wiersze = w.22+40)</w:t>
            </w:r>
          </w:p>
        </w:tc>
        <w:tc>
          <w:tcPr>
            <w:tcW w:w="294" w:type="dxa"/>
            <w:tcBorders>
              <w:top w:val="nil"/>
              <w:left w:val="single" w:sz="12" w:space="0" w:color="auto"/>
              <w:bottom w:val="single" w:sz="4" w:space="0" w:color="auto"/>
              <w:right w:val="single" w:sz="4" w:space="0" w:color="auto"/>
            </w:tcBorders>
            <w:vAlign w:val="center"/>
          </w:tcPr>
          <w:p w:rsidR="00902A10" w:rsidRPr="00A606E6" w:rsidRDefault="00902A10" w:rsidP="00A606E6">
            <w:pPr>
              <w:pStyle w:val="Tekstdymka"/>
              <w:jc w:val="center"/>
              <w:rPr>
                <w:rFonts w:ascii="Arial" w:hAnsi="Arial" w:cs="Arial"/>
                <w:iCs/>
                <w:color w:val="000000"/>
                <w:sz w:val="12"/>
                <w:szCs w:val="12"/>
              </w:rPr>
            </w:pPr>
            <w:r w:rsidRPr="00A606E6">
              <w:rPr>
                <w:rFonts w:ascii="Arial" w:hAnsi="Arial" w:cs="Arial"/>
                <w:iCs/>
                <w:color w:val="000000"/>
                <w:sz w:val="12"/>
                <w:szCs w:val="12"/>
              </w:rPr>
              <w:t>21</w:t>
            </w:r>
          </w:p>
        </w:tc>
        <w:tc>
          <w:tcPr>
            <w:tcW w:w="999" w:type="dxa"/>
            <w:tcBorders>
              <w:top w:val="nil"/>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1.898</w:t>
            </w:r>
          </w:p>
        </w:tc>
        <w:tc>
          <w:tcPr>
            <w:tcW w:w="1134" w:type="dxa"/>
            <w:tcBorders>
              <w:top w:val="nil"/>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304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531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575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176</w:t>
            </w: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151</w:t>
            </w:r>
          </w:p>
        </w:tc>
      </w:tr>
      <w:tr w:rsidR="00902A10" w:rsidRPr="009B49EE" w:rsidTr="00B80EC7">
        <w:trPr>
          <w:cantSplit/>
          <w:trHeight w:hRule="exact" w:val="227"/>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02A10" w:rsidRPr="009B49EE" w:rsidRDefault="00902A10" w:rsidP="00841ECF">
            <w:pPr>
              <w:pStyle w:val="Tekstkomentarza"/>
              <w:jc w:val="center"/>
              <w:rPr>
                <w:rFonts w:ascii="Arial" w:hAnsi="Arial" w:cs="Arial"/>
                <w:iCs/>
                <w:color w:val="000000"/>
                <w:sz w:val="14"/>
                <w:szCs w:val="14"/>
              </w:rPr>
            </w:pPr>
            <w:r w:rsidRPr="009B49EE">
              <w:rPr>
                <w:rFonts w:ascii="Arial" w:hAnsi="Arial" w:cs="Arial"/>
                <w:color w:val="000000"/>
                <w:sz w:val="14"/>
                <w:szCs w:val="14"/>
              </w:rPr>
              <w:t>W tym szczególne rodzaje załatwień</w:t>
            </w: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szCs w:val="14"/>
              </w:rPr>
            </w:pPr>
            <w:r>
              <w:rPr>
                <w:rFonts w:ascii="Arial" w:hAnsi="Arial" w:cs="Arial"/>
                <w:iCs/>
                <w:color w:val="000000"/>
                <w:sz w:val="14"/>
                <w:szCs w:val="14"/>
              </w:rPr>
              <w:t>razem (w. 22 = w.23 do 39</w:t>
            </w:r>
            <w:r w:rsidRPr="009B49EE">
              <w:rPr>
                <w:rFonts w:ascii="Arial" w:hAnsi="Arial" w:cs="Arial"/>
                <w:iCs/>
                <w:color w:val="000000"/>
                <w:sz w:val="14"/>
                <w:szCs w:val="14"/>
              </w:rPr>
              <w:t>)</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color w:val="000000"/>
                <w:sz w:val="12"/>
                <w:szCs w:val="12"/>
              </w:rPr>
            </w:pPr>
            <w:r w:rsidRPr="00A606E6">
              <w:rPr>
                <w:rFonts w:ascii="Arial" w:hAnsi="Arial" w:cs="Arial"/>
                <w:color w:val="000000"/>
                <w:sz w:val="12"/>
                <w:szCs w:val="12"/>
              </w:rPr>
              <w:t>22</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427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102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97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81</w:t>
            </w: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75</w:t>
            </w:r>
          </w:p>
        </w:tc>
      </w:tr>
      <w:tr w:rsidR="00902A10" w:rsidRPr="009B49EE" w:rsidTr="00B80EC7">
        <w:trPr>
          <w:cantSplit/>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544EEF" w:rsidRDefault="00902A10" w:rsidP="00841ECF">
            <w:pPr>
              <w:pStyle w:val="Tekstkomentarza"/>
              <w:rPr>
                <w:rFonts w:ascii="Arial" w:hAnsi="Arial" w:cs="Arial"/>
                <w:iCs/>
                <w:sz w:val="14"/>
              </w:rPr>
            </w:pPr>
            <w:r w:rsidRPr="00544EEF">
              <w:rPr>
                <w:rFonts w:ascii="Arial" w:hAnsi="Arial" w:cs="Arial"/>
                <w:iCs/>
                <w:sz w:val="14"/>
              </w:rPr>
              <w:t>zwrot pozwu</w:t>
            </w:r>
            <w:r w:rsidRPr="00544EEF">
              <w:rPr>
                <w:rFonts w:ascii="Arial" w:hAnsi="Arial" w:cs="Arial"/>
                <w:iCs/>
                <w:sz w:val="14"/>
                <w:szCs w:val="14"/>
              </w:rPr>
              <w:t>/wniosku/skargi</w:t>
            </w:r>
            <w:r w:rsidRPr="00544EEF">
              <w:rPr>
                <w:rFonts w:ascii="Arial" w:hAnsi="Arial" w:cs="Arial"/>
                <w:iCs/>
                <w:sz w:val="14"/>
              </w:rPr>
              <w:t xml:space="preserve"> (art. 130 kpc)</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color w:val="000000"/>
                <w:sz w:val="12"/>
                <w:szCs w:val="12"/>
              </w:rPr>
            </w:pPr>
            <w:r w:rsidRPr="00A606E6">
              <w:rPr>
                <w:rFonts w:ascii="Arial" w:hAnsi="Arial" w:cs="Arial"/>
                <w:color w:val="000000"/>
                <w:sz w:val="12"/>
                <w:szCs w:val="12"/>
              </w:rPr>
              <w:t>23</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64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544EEF" w:rsidRDefault="00902A10" w:rsidP="00841ECF">
            <w:pPr>
              <w:pStyle w:val="Tekstkomentarza"/>
              <w:rPr>
                <w:rFonts w:ascii="Arial" w:hAnsi="Arial" w:cs="Arial"/>
                <w:iCs/>
                <w:sz w:val="14"/>
              </w:rPr>
            </w:pPr>
            <w:r w:rsidRPr="00544EEF">
              <w:rPr>
                <w:rFonts w:ascii="Arial" w:hAnsi="Arial" w:cs="Arial"/>
                <w:iCs/>
                <w:sz w:val="14"/>
              </w:rPr>
              <w:t>zwrot pozwu</w:t>
            </w:r>
            <w:r w:rsidRPr="00544EEF">
              <w:rPr>
                <w:rFonts w:ascii="Arial" w:hAnsi="Arial" w:cs="Arial"/>
                <w:iCs/>
                <w:sz w:val="14"/>
                <w:szCs w:val="14"/>
              </w:rPr>
              <w:t>/wniosku/skargi</w:t>
            </w:r>
            <w:r w:rsidRPr="00544EEF">
              <w:rPr>
                <w:rFonts w:ascii="Arial" w:hAnsi="Arial" w:cs="Arial"/>
                <w:iCs/>
                <w:sz w:val="14"/>
              </w:rPr>
              <w:t xml:space="preserve"> (art. 130</w:t>
            </w:r>
            <w:r w:rsidRPr="00544EEF">
              <w:rPr>
                <w:rFonts w:ascii="Arial" w:hAnsi="Arial" w:cs="Arial"/>
                <w:iCs/>
                <w:sz w:val="14"/>
                <w:vertAlign w:val="superscript"/>
              </w:rPr>
              <w:t>1</w:t>
            </w:r>
            <w:r w:rsidRPr="00544EEF">
              <w:rPr>
                <w:rFonts w:ascii="Arial" w:hAnsi="Arial" w:cs="Arial"/>
                <w:iCs/>
                <w:sz w:val="14"/>
              </w:rPr>
              <w:t xml:space="preserve"> kpc)</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color w:val="000000"/>
                <w:sz w:val="12"/>
                <w:szCs w:val="12"/>
              </w:rPr>
            </w:pPr>
            <w:r w:rsidRPr="00A606E6">
              <w:rPr>
                <w:rFonts w:ascii="Arial" w:hAnsi="Arial" w:cs="Arial"/>
                <w:color w:val="000000"/>
                <w:sz w:val="12"/>
                <w:szCs w:val="12"/>
              </w:rPr>
              <w:t>24</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pStyle w:val="Tekstkomentarza"/>
              <w:rPr>
                <w:rFonts w:ascii="Arial" w:hAnsi="Arial" w:cs="Arial"/>
                <w:iCs/>
                <w:color w:val="000000"/>
                <w:sz w:val="14"/>
              </w:rPr>
            </w:pPr>
            <w:r w:rsidRPr="009B49EE">
              <w:rPr>
                <w:rFonts w:ascii="Arial" w:hAnsi="Arial" w:cs="Arial"/>
                <w:iCs/>
                <w:color w:val="000000"/>
                <w:sz w:val="14"/>
              </w:rPr>
              <w:t xml:space="preserve">przekazanie do innych jednostek na podstawie art. 200§1 kpc </w:t>
            </w:r>
            <w:r w:rsidRPr="009B49EE">
              <w:rPr>
                <w:rFonts w:ascii="Arial" w:hAnsi="Arial" w:cs="Arial"/>
                <w:iCs/>
                <w:color w:val="000000"/>
                <w:sz w:val="14"/>
              </w:rPr>
              <w:br/>
              <w:t>(z wyjątkiem zmian organizacyjnych)</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25</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4</w:t>
            </w:r>
          </w:p>
        </w:tc>
      </w:tr>
      <w:tr w:rsidR="00902A10" w:rsidRPr="009B49EE" w:rsidTr="00B80EC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szCs w:val="14"/>
              </w:rPr>
            </w:pPr>
            <w:r w:rsidRPr="009B49EE">
              <w:rPr>
                <w:rFonts w:ascii="Arial" w:hAnsi="Arial" w:cs="Arial"/>
                <w:iCs/>
                <w:color w:val="000000"/>
                <w:sz w:val="14"/>
                <w:szCs w:val="14"/>
              </w:rPr>
              <w:t>zakończono w trybie art. 339 kpc</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26</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szCs w:val="14"/>
              </w:rPr>
            </w:pPr>
            <w:r w:rsidRPr="009B49EE">
              <w:rPr>
                <w:rFonts w:ascii="Arial" w:hAnsi="Arial" w:cs="Arial"/>
                <w:iCs/>
                <w:color w:val="000000"/>
                <w:sz w:val="14"/>
                <w:szCs w:val="14"/>
              </w:rPr>
              <w:t>zakończono w trybie art. 341 kpc</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725102">
            <w:pPr>
              <w:jc w:val="center"/>
              <w:rPr>
                <w:rFonts w:ascii="Arial" w:hAnsi="Arial" w:cs="Arial"/>
                <w:iCs/>
                <w:color w:val="000000"/>
                <w:sz w:val="12"/>
                <w:szCs w:val="12"/>
              </w:rPr>
            </w:pPr>
            <w:r w:rsidRPr="009B49EE">
              <w:rPr>
                <w:rFonts w:ascii="Arial" w:hAnsi="Arial" w:cs="Arial"/>
                <w:iCs/>
                <w:color w:val="000000"/>
                <w:sz w:val="12"/>
                <w:szCs w:val="12"/>
              </w:rPr>
              <w:t>27</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color w:val="000000"/>
                <w:sz w:val="14"/>
                <w:szCs w:val="14"/>
              </w:rPr>
            </w:pPr>
            <w:r w:rsidRPr="009B49EE">
              <w:rPr>
                <w:rFonts w:ascii="Arial" w:hAnsi="Arial" w:cs="Arial"/>
                <w:color w:val="000000"/>
                <w:sz w:val="16"/>
                <w:szCs w:val="16"/>
              </w:rPr>
              <w:t>w wyniku zmian zarządzenia MS o biurowości</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725102">
            <w:pPr>
              <w:jc w:val="center"/>
              <w:rPr>
                <w:rFonts w:ascii="Arial" w:hAnsi="Arial" w:cs="Arial"/>
                <w:iCs/>
                <w:color w:val="000000"/>
                <w:sz w:val="12"/>
                <w:szCs w:val="12"/>
              </w:rPr>
            </w:pPr>
            <w:r w:rsidRPr="009B49EE">
              <w:rPr>
                <w:rFonts w:ascii="Arial" w:hAnsi="Arial" w:cs="Arial"/>
                <w:iCs/>
                <w:color w:val="000000"/>
                <w:sz w:val="12"/>
                <w:szCs w:val="12"/>
              </w:rPr>
              <w:t>28</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C57101">
            <w:pPr>
              <w:rPr>
                <w:rFonts w:ascii="Arial" w:hAnsi="Arial" w:cs="Arial"/>
                <w:iCs/>
                <w:color w:val="000000"/>
                <w:sz w:val="14"/>
                <w:szCs w:val="14"/>
              </w:rPr>
            </w:pPr>
            <w:r w:rsidRPr="009B49EE">
              <w:rPr>
                <w:rFonts w:ascii="Arial" w:hAnsi="Arial" w:cs="Arial"/>
                <w:iCs/>
                <w:color w:val="000000"/>
                <w:sz w:val="14"/>
                <w:szCs w:val="14"/>
              </w:rPr>
              <w:t>w wyniku przekazania sprawy w ramach sądu pomiędzy wydziałami tego samego pionu</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725102">
            <w:pPr>
              <w:jc w:val="center"/>
              <w:rPr>
                <w:rFonts w:ascii="Arial" w:hAnsi="Arial" w:cs="Arial"/>
                <w:iCs/>
                <w:color w:val="000000"/>
                <w:sz w:val="12"/>
                <w:szCs w:val="12"/>
              </w:rPr>
            </w:pPr>
            <w:r w:rsidRPr="009B49EE">
              <w:rPr>
                <w:rFonts w:ascii="Arial" w:hAnsi="Arial" w:cs="Arial"/>
                <w:iCs/>
                <w:color w:val="000000"/>
                <w:sz w:val="12"/>
                <w:szCs w:val="12"/>
              </w:rPr>
              <w:t>29</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C57101">
            <w:pPr>
              <w:rPr>
                <w:rFonts w:ascii="Arial" w:hAnsi="Arial" w:cs="Arial"/>
                <w:iCs/>
                <w:color w:val="000000"/>
                <w:sz w:val="14"/>
                <w:szCs w:val="14"/>
              </w:rPr>
            </w:pPr>
            <w:r w:rsidRPr="009B49EE">
              <w:rPr>
                <w:rFonts w:ascii="Arial" w:hAnsi="Arial" w:cs="Arial"/>
                <w:iCs/>
                <w:color w:val="000000"/>
                <w:sz w:val="14"/>
                <w:szCs w:val="14"/>
              </w:rPr>
              <w:t>w wyniku przekazania sprawy w ramach sądu pomiędzy wydziałami różnych pionów</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725102">
            <w:pPr>
              <w:jc w:val="center"/>
              <w:rPr>
                <w:rFonts w:ascii="Arial" w:hAnsi="Arial" w:cs="Arial"/>
                <w:iCs/>
                <w:color w:val="000000"/>
                <w:sz w:val="12"/>
                <w:szCs w:val="12"/>
              </w:rPr>
            </w:pPr>
            <w:r w:rsidRPr="009B49EE">
              <w:rPr>
                <w:rFonts w:ascii="Arial" w:hAnsi="Arial" w:cs="Arial"/>
                <w:iCs/>
                <w:color w:val="000000"/>
                <w:sz w:val="12"/>
                <w:szCs w:val="12"/>
              </w:rPr>
              <w:t>30</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FD614C" w:rsidRPr="009B49EE" w:rsidTr="00B80EC7">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4"/>
              </w:rPr>
            </w:pPr>
            <w:r w:rsidRPr="009B49EE">
              <w:rPr>
                <w:rFonts w:ascii="Arial" w:hAnsi="Arial" w:cs="Arial"/>
                <w:iCs/>
                <w:color w:val="000000"/>
                <w:sz w:val="14"/>
              </w:rPr>
              <w:t>zmiany organizacyjne związane z utworzeniem lub likwidacją</w:t>
            </w:r>
          </w:p>
        </w:tc>
        <w:tc>
          <w:tcPr>
            <w:tcW w:w="3399" w:type="dxa"/>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rPr>
                <w:rFonts w:ascii="Arial" w:hAnsi="Arial" w:cs="Arial"/>
                <w:iCs/>
                <w:color w:val="000000"/>
                <w:sz w:val="14"/>
              </w:rPr>
            </w:pPr>
            <w:r w:rsidRPr="009B49EE">
              <w:rPr>
                <w:rFonts w:ascii="Arial" w:hAnsi="Arial" w:cs="Arial"/>
                <w:iCs/>
                <w:color w:val="000000"/>
                <w:sz w:val="14"/>
              </w:rPr>
              <w:t>wydziału (łów)</w:t>
            </w:r>
          </w:p>
        </w:tc>
        <w:tc>
          <w:tcPr>
            <w:tcW w:w="294" w:type="dxa"/>
            <w:tcBorders>
              <w:top w:val="single" w:sz="4" w:space="0" w:color="auto"/>
              <w:left w:val="single" w:sz="12" w:space="0" w:color="auto"/>
              <w:bottom w:val="single" w:sz="4" w:space="0" w:color="auto"/>
              <w:right w:val="single" w:sz="4" w:space="0" w:color="auto"/>
            </w:tcBorders>
            <w:vAlign w:val="bottom"/>
          </w:tcPr>
          <w:p w:rsidR="00FD614C" w:rsidRPr="009B49EE" w:rsidRDefault="00FD614C" w:rsidP="00AD1AB2">
            <w:pPr>
              <w:jc w:val="center"/>
              <w:rPr>
                <w:rFonts w:ascii="Arial" w:hAnsi="Arial" w:cs="Arial"/>
                <w:iCs/>
                <w:color w:val="000000"/>
                <w:sz w:val="12"/>
                <w:szCs w:val="12"/>
              </w:rPr>
            </w:pPr>
            <w:r w:rsidRPr="009B49EE">
              <w:rPr>
                <w:rFonts w:ascii="Arial" w:hAnsi="Arial" w:cs="Arial"/>
                <w:iCs/>
                <w:color w:val="000000"/>
                <w:sz w:val="12"/>
                <w:szCs w:val="12"/>
              </w:rPr>
              <w:t>31</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FD614C">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4"/>
              </w:rPr>
            </w:pPr>
          </w:p>
        </w:tc>
        <w:tc>
          <w:tcPr>
            <w:tcW w:w="3399" w:type="dxa"/>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rPr>
                <w:rFonts w:ascii="Arial" w:hAnsi="Arial" w:cs="Arial"/>
                <w:iCs/>
                <w:color w:val="000000"/>
                <w:sz w:val="14"/>
              </w:rPr>
            </w:pPr>
            <w:r w:rsidRPr="009B49EE">
              <w:rPr>
                <w:rFonts w:ascii="Arial" w:hAnsi="Arial" w:cs="Arial"/>
                <w:iCs/>
                <w:color w:val="000000"/>
                <w:sz w:val="14"/>
              </w:rPr>
              <w:t>sądu (dów)</w:t>
            </w:r>
          </w:p>
        </w:tc>
        <w:tc>
          <w:tcPr>
            <w:tcW w:w="294" w:type="dxa"/>
            <w:tcBorders>
              <w:top w:val="single" w:sz="4" w:space="0" w:color="auto"/>
              <w:left w:val="single" w:sz="12" w:space="0" w:color="auto"/>
              <w:bottom w:val="single" w:sz="4" w:space="0" w:color="auto"/>
              <w:right w:val="single" w:sz="4" w:space="0" w:color="auto"/>
            </w:tcBorders>
            <w:vAlign w:val="bottom"/>
          </w:tcPr>
          <w:p w:rsidR="00FD614C" w:rsidRPr="009B49EE" w:rsidRDefault="00FD614C" w:rsidP="00AD1AB2">
            <w:pPr>
              <w:jc w:val="center"/>
              <w:rPr>
                <w:rFonts w:ascii="Arial" w:hAnsi="Arial" w:cs="Arial"/>
                <w:iCs/>
                <w:color w:val="000000"/>
                <w:sz w:val="12"/>
                <w:szCs w:val="12"/>
              </w:rPr>
            </w:pPr>
            <w:r w:rsidRPr="009B49EE">
              <w:rPr>
                <w:rFonts w:ascii="Arial" w:hAnsi="Arial" w:cs="Arial"/>
                <w:iCs/>
                <w:color w:val="000000"/>
                <w:sz w:val="12"/>
                <w:szCs w:val="12"/>
              </w:rPr>
              <w:t>32</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FD614C">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3060" w:type="dxa"/>
            <w:vMerge w:val="restart"/>
            <w:tcBorders>
              <w:top w:val="single" w:sz="4" w:space="0" w:color="auto"/>
              <w:left w:val="single" w:sz="4" w:space="0" w:color="auto"/>
              <w:right w:val="single" w:sz="4" w:space="0" w:color="auto"/>
            </w:tcBorders>
            <w:vAlign w:val="center"/>
          </w:tcPr>
          <w:p w:rsidR="00FD614C" w:rsidRPr="009B49EE" w:rsidRDefault="00FD614C" w:rsidP="009524AA">
            <w:pPr>
              <w:pStyle w:val="Tekstkomentarza"/>
              <w:rPr>
                <w:rFonts w:ascii="Arial" w:hAnsi="Arial" w:cs="Arial"/>
                <w:iCs/>
                <w:color w:val="000000"/>
                <w:sz w:val="14"/>
              </w:rPr>
            </w:pPr>
            <w:r w:rsidRPr="009B49EE">
              <w:rPr>
                <w:rFonts w:ascii="Arial" w:hAnsi="Arial" w:cs="Arial"/>
                <w:iCs/>
                <w:color w:val="000000"/>
                <w:sz w:val="14"/>
              </w:rPr>
              <w:t>w związku ze zmianą obszaru właściwości miejscowej</w:t>
            </w:r>
          </w:p>
        </w:tc>
        <w:tc>
          <w:tcPr>
            <w:tcW w:w="3399" w:type="dxa"/>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9524AA">
            <w:pPr>
              <w:rPr>
                <w:rFonts w:ascii="Arial" w:hAnsi="Arial" w:cs="Arial"/>
                <w:iCs/>
                <w:color w:val="000000"/>
                <w:sz w:val="14"/>
              </w:rPr>
            </w:pPr>
            <w:r w:rsidRPr="009B49EE">
              <w:rPr>
                <w:rFonts w:ascii="Arial" w:hAnsi="Arial" w:cs="Arial"/>
                <w:iCs/>
                <w:color w:val="000000"/>
                <w:sz w:val="14"/>
              </w:rPr>
              <w:t>wydziału (łów)</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pStyle w:val="Tekstkomentarza"/>
              <w:jc w:val="center"/>
              <w:rPr>
                <w:rFonts w:ascii="Arial" w:hAnsi="Arial" w:cs="Arial"/>
                <w:iCs/>
                <w:color w:val="000000"/>
                <w:sz w:val="12"/>
                <w:szCs w:val="12"/>
              </w:rPr>
            </w:pPr>
            <w:r w:rsidRPr="009B49EE">
              <w:rPr>
                <w:rFonts w:ascii="Arial" w:hAnsi="Arial" w:cs="Arial"/>
                <w:iCs/>
                <w:color w:val="000000"/>
                <w:sz w:val="12"/>
                <w:szCs w:val="12"/>
              </w:rPr>
              <w:t>33</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FD614C">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3060" w:type="dxa"/>
            <w:vMerge/>
            <w:tcBorders>
              <w:left w:val="single" w:sz="4" w:space="0" w:color="auto"/>
              <w:bottom w:val="single" w:sz="4" w:space="0" w:color="auto"/>
              <w:right w:val="single" w:sz="4" w:space="0" w:color="auto"/>
            </w:tcBorders>
            <w:vAlign w:val="center"/>
          </w:tcPr>
          <w:p w:rsidR="00FD614C" w:rsidRPr="009B49EE" w:rsidRDefault="00FD614C" w:rsidP="00841ECF">
            <w:pPr>
              <w:pStyle w:val="Tekstkomentarza"/>
              <w:rPr>
                <w:rFonts w:ascii="Arial" w:hAnsi="Arial" w:cs="Arial"/>
                <w:iCs/>
                <w:color w:val="000000"/>
                <w:sz w:val="14"/>
              </w:rPr>
            </w:pPr>
          </w:p>
        </w:tc>
        <w:tc>
          <w:tcPr>
            <w:tcW w:w="3399" w:type="dxa"/>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pStyle w:val="Tekstkomentarza"/>
              <w:rPr>
                <w:rFonts w:ascii="Arial" w:hAnsi="Arial" w:cs="Arial"/>
                <w:iCs/>
                <w:color w:val="000000"/>
                <w:sz w:val="14"/>
              </w:rPr>
            </w:pPr>
            <w:r w:rsidRPr="009B49EE">
              <w:rPr>
                <w:rFonts w:ascii="Arial" w:hAnsi="Arial" w:cs="Arial"/>
                <w:iCs/>
                <w:color w:val="000000"/>
                <w:sz w:val="14"/>
              </w:rPr>
              <w:t>sądu (dów)</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pStyle w:val="Tekstkomentarza"/>
              <w:jc w:val="center"/>
              <w:rPr>
                <w:rFonts w:ascii="Arial" w:hAnsi="Arial" w:cs="Arial"/>
                <w:iCs/>
                <w:color w:val="000000"/>
                <w:sz w:val="12"/>
                <w:szCs w:val="12"/>
              </w:rPr>
            </w:pPr>
            <w:r w:rsidRPr="009B49EE">
              <w:rPr>
                <w:rFonts w:ascii="Arial" w:hAnsi="Arial" w:cs="Arial"/>
                <w:iCs/>
                <w:color w:val="000000"/>
                <w:sz w:val="12"/>
                <w:szCs w:val="12"/>
              </w:rPr>
              <w:t>34</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B80EC7">
        <w:trPr>
          <w:cantSplit/>
          <w:trHeight w:val="208"/>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pStyle w:val="Tekstkomentarza"/>
              <w:rPr>
                <w:rFonts w:ascii="Arial" w:hAnsi="Arial" w:cs="Arial"/>
                <w:iCs/>
                <w:color w:val="000000"/>
                <w:sz w:val="14"/>
              </w:rPr>
            </w:pPr>
            <w:r w:rsidRPr="009B49EE">
              <w:rPr>
                <w:rFonts w:ascii="Arial" w:hAnsi="Arial" w:cs="Arial"/>
                <w:iCs/>
                <w:color w:val="000000"/>
                <w:sz w:val="14"/>
              </w:rPr>
              <w:t>połączono do łącznego rozpoznania na podstawie art. 219 kpc</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sidRPr="009B49EE">
              <w:rPr>
                <w:rFonts w:ascii="Arial" w:hAnsi="Arial" w:cs="Arial"/>
                <w:iCs/>
                <w:color w:val="000000"/>
                <w:sz w:val="12"/>
                <w:szCs w:val="12"/>
              </w:rPr>
              <w:t>35</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58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9</w:t>
            </w:r>
          </w:p>
        </w:tc>
      </w:tr>
      <w:tr w:rsidR="00FD614C" w:rsidRPr="009B49EE" w:rsidTr="00B80EC7">
        <w:trPr>
          <w:cantSplit/>
          <w:trHeight w:hRule="exact" w:val="29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pStyle w:val="Tekstkomentarza"/>
              <w:rPr>
                <w:rFonts w:ascii="Arial" w:hAnsi="Arial" w:cs="Arial"/>
                <w:iCs/>
                <w:color w:val="000000"/>
                <w:sz w:val="14"/>
              </w:rPr>
            </w:pPr>
            <w:r w:rsidRPr="009B49EE">
              <w:rPr>
                <w:rFonts w:ascii="Arial" w:hAnsi="Arial" w:cs="Arial"/>
                <w:iCs/>
                <w:color w:val="000000"/>
                <w:sz w:val="14"/>
              </w:rPr>
              <w:t>przekazanie do innego trybu na podstawie art. 201§1 i 2 kpc</w:t>
            </w:r>
            <w:r>
              <w:rPr>
                <w:rFonts w:ascii="Arial" w:hAnsi="Arial" w:cs="Arial"/>
                <w:iCs/>
                <w:color w:val="000000"/>
                <w:sz w:val="14"/>
              </w:rPr>
              <w:t xml:space="preserve"> lub do odrębnego postępowania</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sidRPr="009B49EE">
              <w:rPr>
                <w:rFonts w:ascii="Arial" w:hAnsi="Arial" w:cs="Arial"/>
                <w:iCs/>
                <w:color w:val="000000"/>
                <w:sz w:val="12"/>
                <w:szCs w:val="12"/>
              </w:rPr>
              <w:t>36</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B80EC7">
        <w:trPr>
          <w:cantSplit/>
          <w:trHeight w:hRule="exact" w:val="306"/>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pStyle w:val="Tekstdymka"/>
              <w:rPr>
                <w:rFonts w:ascii="Arial" w:hAnsi="Arial" w:cs="Arial"/>
                <w:iCs/>
                <w:color w:val="000000"/>
                <w:sz w:val="14"/>
              </w:rPr>
            </w:pPr>
            <w:r w:rsidRPr="009B49EE">
              <w:rPr>
                <w:rFonts w:ascii="Arial" w:hAnsi="Arial" w:cs="Arial"/>
                <w:iCs/>
                <w:color w:val="000000"/>
                <w:sz w:val="14"/>
              </w:rPr>
              <w:t>zakreślono na podstawie art. 174 §1 pkt 1 kpc</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sidRPr="009B49EE">
              <w:rPr>
                <w:rFonts w:ascii="Arial" w:hAnsi="Arial" w:cs="Arial"/>
                <w:iCs/>
                <w:color w:val="000000"/>
                <w:sz w:val="12"/>
                <w:szCs w:val="12"/>
              </w:rPr>
              <w:t>37</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B80EC7">
        <w:trPr>
          <w:cantSplit/>
          <w:trHeight w:hRule="exact" w:val="256"/>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FD614C" w:rsidRPr="00FB3CC6" w:rsidRDefault="00FD614C" w:rsidP="00841ECF">
            <w:pPr>
              <w:pStyle w:val="Tekstdymka"/>
              <w:rPr>
                <w:rFonts w:ascii="Arial" w:hAnsi="Arial" w:cs="Arial"/>
                <w:iCs/>
                <w:sz w:val="14"/>
              </w:rPr>
            </w:pPr>
            <w:r w:rsidRPr="00FB3CC6">
              <w:rPr>
                <w:rFonts w:ascii="Arial" w:hAnsi="Arial" w:cs="Arial"/>
                <w:iCs/>
                <w:sz w:val="14"/>
                <w:szCs w:val="14"/>
              </w:rPr>
              <w:t>umorzenie na skutek cofnięcia pozwu, wniosku, skargi</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Pr>
                <w:rFonts w:ascii="Arial" w:hAnsi="Arial" w:cs="Arial"/>
                <w:iCs/>
                <w:color w:val="000000"/>
                <w:sz w:val="12"/>
                <w:szCs w:val="12"/>
              </w:rPr>
              <w:t>38</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91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B80EC7">
        <w:trPr>
          <w:cantSplit/>
          <w:trHeight w:hRule="exact" w:val="33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544EEF" w:rsidRDefault="00FD614C" w:rsidP="00841ECF">
            <w:pPr>
              <w:rPr>
                <w:rFonts w:ascii="Arial" w:hAnsi="Arial" w:cs="Arial"/>
                <w:iCs/>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FD614C" w:rsidRPr="00544EEF" w:rsidRDefault="00FD614C" w:rsidP="00841ECF">
            <w:pPr>
              <w:pStyle w:val="Tekstdymka"/>
              <w:rPr>
                <w:rFonts w:ascii="Arial" w:hAnsi="Arial" w:cs="Arial"/>
                <w:iCs/>
                <w:sz w:val="14"/>
                <w:szCs w:val="20"/>
              </w:rPr>
            </w:pPr>
            <w:r w:rsidRPr="00544EEF">
              <w:rPr>
                <w:rFonts w:ascii="Arial" w:hAnsi="Arial" w:cs="Arial"/>
                <w:iCs/>
                <w:sz w:val="14"/>
                <w:szCs w:val="20"/>
              </w:rPr>
              <w:t>Inne formalne (w tym odrzucenia pozwu/wniosku/skargi) (= w.16 k.3 + w.17 k.3 dz.1.2.2.)</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Pr>
                <w:rFonts w:ascii="Arial" w:hAnsi="Arial" w:cs="Arial"/>
                <w:iCs/>
                <w:color w:val="000000"/>
                <w:sz w:val="12"/>
                <w:szCs w:val="12"/>
              </w:rPr>
              <w:t>39</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165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65</w:t>
            </w: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62</w:t>
            </w:r>
          </w:p>
        </w:tc>
      </w:tr>
      <w:tr w:rsidR="00FD614C" w:rsidRPr="009B49EE" w:rsidTr="00575F00">
        <w:trPr>
          <w:trHeight w:val="180"/>
        </w:trPr>
        <w:tc>
          <w:tcPr>
            <w:tcW w:w="6909" w:type="dxa"/>
            <w:gridSpan w:val="3"/>
            <w:tcBorders>
              <w:top w:val="single" w:sz="4" w:space="0" w:color="auto"/>
              <w:left w:val="single" w:sz="4" w:space="0" w:color="auto"/>
              <w:bottom w:val="single" w:sz="4" w:space="0" w:color="auto"/>
              <w:right w:val="single" w:sz="12" w:space="0" w:color="auto"/>
            </w:tcBorders>
            <w:vAlign w:val="center"/>
          </w:tcPr>
          <w:p w:rsidR="00FD614C" w:rsidRPr="00544EEF" w:rsidRDefault="00FD614C" w:rsidP="00841ECF">
            <w:pPr>
              <w:pStyle w:val="Tekstdymka"/>
              <w:rPr>
                <w:rFonts w:ascii="Arial" w:hAnsi="Arial" w:cs="Arial"/>
                <w:iCs/>
                <w:sz w:val="14"/>
                <w:szCs w:val="20"/>
              </w:rPr>
            </w:pPr>
            <w:r w:rsidRPr="00544EEF">
              <w:rPr>
                <w:rFonts w:ascii="Arial" w:hAnsi="Arial" w:cs="Arial"/>
                <w:iCs/>
                <w:sz w:val="14"/>
                <w:szCs w:val="20"/>
              </w:rPr>
              <w:t>Załatwienia merytoryczne pozostałych spraw</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Pr>
                <w:rFonts w:ascii="Arial" w:hAnsi="Arial" w:cs="Arial"/>
                <w:iCs/>
                <w:color w:val="000000"/>
                <w:sz w:val="12"/>
                <w:szCs w:val="12"/>
              </w:rPr>
              <w:t>40</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1.471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202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487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478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95</w:t>
            </w: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76</w:t>
            </w:r>
          </w:p>
        </w:tc>
      </w:tr>
      <w:tr w:rsidR="00FD614C" w:rsidRPr="009B49EE" w:rsidTr="007E730E">
        <w:trPr>
          <w:trHeight w:val="236"/>
        </w:trPr>
        <w:tc>
          <w:tcPr>
            <w:tcW w:w="6909" w:type="dxa"/>
            <w:gridSpan w:val="3"/>
            <w:tcBorders>
              <w:top w:val="single" w:sz="4" w:space="0" w:color="auto"/>
              <w:left w:val="single" w:sz="4" w:space="0" w:color="auto"/>
              <w:bottom w:val="single" w:sz="12" w:space="0" w:color="auto"/>
              <w:right w:val="single" w:sz="12" w:space="0" w:color="auto"/>
            </w:tcBorders>
            <w:vAlign w:val="center"/>
          </w:tcPr>
          <w:p w:rsidR="00FD614C" w:rsidRPr="009B49EE" w:rsidRDefault="00FD614C" w:rsidP="00841ECF">
            <w:pPr>
              <w:pStyle w:val="Tekstdymka"/>
              <w:rPr>
                <w:rFonts w:ascii="Arial" w:hAnsi="Arial" w:cs="Arial"/>
                <w:iCs/>
                <w:color w:val="000000"/>
                <w:sz w:val="14"/>
                <w:szCs w:val="14"/>
              </w:rPr>
            </w:pPr>
            <w:r w:rsidRPr="009B49EE">
              <w:rPr>
                <w:rFonts w:ascii="Arial" w:hAnsi="Arial" w:cs="Arial"/>
                <w:iCs/>
                <w:color w:val="000000"/>
                <w:sz w:val="14"/>
                <w:szCs w:val="14"/>
              </w:rPr>
              <w:t xml:space="preserve">Pozostało na okres następny </w:t>
            </w:r>
            <w:r w:rsidRPr="00665200">
              <w:rPr>
                <w:rFonts w:ascii="Arial" w:hAnsi="Arial" w:cs="Arial"/>
                <w:iCs/>
                <w:color w:val="000000"/>
                <w:sz w:val="14"/>
                <w:szCs w:val="14"/>
              </w:rPr>
              <w:t>(w.40= dz.1.1.1. r.18 + dz. 1.1.2. r. 4 odpowiednie wiersze)</w:t>
            </w:r>
          </w:p>
        </w:tc>
        <w:tc>
          <w:tcPr>
            <w:tcW w:w="294" w:type="dxa"/>
            <w:tcBorders>
              <w:top w:val="single" w:sz="4" w:space="0" w:color="auto"/>
              <w:left w:val="single" w:sz="12" w:space="0" w:color="auto"/>
              <w:bottom w:val="single" w:sz="12"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Pr>
                <w:rFonts w:ascii="Arial" w:hAnsi="Arial" w:cs="Arial"/>
                <w:iCs/>
                <w:color w:val="000000"/>
                <w:sz w:val="12"/>
                <w:szCs w:val="12"/>
              </w:rPr>
              <w:t>41</w:t>
            </w:r>
          </w:p>
        </w:tc>
        <w:tc>
          <w:tcPr>
            <w:tcW w:w="999"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376</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96</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77</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126</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4" w:space="0" w:color="auto"/>
              <w:left w:val="single" w:sz="4" w:space="0" w:color="auto"/>
              <w:bottom w:val="single" w:sz="12" w:space="0" w:color="auto"/>
              <w:right w:val="single" w:sz="12" w:space="0" w:color="auto"/>
            </w:tcBorders>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41</w:t>
            </w:r>
          </w:p>
        </w:tc>
      </w:tr>
    </w:tbl>
    <w:p w:rsidR="00741791" w:rsidRDefault="00741791" w:rsidP="00841ECF">
      <w:pPr>
        <w:rPr>
          <w:rFonts w:ascii="Arial" w:hAnsi="Arial" w:cs="Arial"/>
          <w:b/>
          <w:color w:val="000000"/>
          <w:sz w:val="18"/>
          <w:szCs w:val="18"/>
        </w:rPr>
      </w:pPr>
    </w:p>
    <w:p w:rsidR="003666EE" w:rsidRPr="002C741D" w:rsidRDefault="00741791" w:rsidP="00841ECF">
      <w:pPr>
        <w:rPr>
          <w:rFonts w:ascii="Arial" w:hAnsi="Arial" w:cs="Arial"/>
          <w:b/>
          <w:sz w:val="20"/>
          <w:szCs w:val="20"/>
        </w:rPr>
      </w:pPr>
      <w:r>
        <w:rPr>
          <w:rFonts w:ascii="Arial" w:hAnsi="Arial" w:cs="Arial"/>
          <w:b/>
          <w:color w:val="000000"/>
          <w:sz w:val="18"/>
          <w:szCs w:val="18"/>
        </w:rPr>
        <w:br w:type="page"/>
      </w:r>
      <w:r w:rsidR="003666EE" w:rsidRPr="009B49EE">
        <w:rPr>
          <w:rFonts w:ascii="Arial" w:hAnsi="Arial" w:cs="Arial"/>
          <w:b/>
          <w:color w:val="000000"/>
          <w:sz w:val="18"/>
          <w:szCs w:val="18"/>
        </w:rPr>
        <w:lastRenderedPageBreak/>
        <w:t>Dział 1.</w:t>
      </w:r>
      <w:r w:rsidR="00071B53">
        <w:rPr>
          <w:rFonts w:ascii="Arial" w:hAnsi="Arial" w:cs="Arial"/>
          <w:b/>
          <w:color w:val="000000"/>
          <w:sz w:val="18"/>
          <w:szCs w:val="18"/>
        </w:rPr>
        <w:t>2.a</w:t>
      </w:r>
      <w:r w:rsidR="003666EE" w:rsidRPr="009B49EE">
        <w:rPr>
          <w:rFonts w:ascii="Arial" w:hAnsi="Arial" w:cs="Arial"/>
          <w:b/>
          <w:color w:val="000000"/>
          <w:sz w:val="18"/>
          <w:szCs w:val="18"/>
        </w:rPr>
        <w:t>.</w:t>
      </w:r>
      <w:r w:rsidR="003666EE" w:rsidRPr="009B49EE">
        <w:rPr>
          <w:rFonts w:ascii="Arial" w:hAnsi="Arial" w:cs="Arial"/>
          <w:color w:val="000000"/>
        </w:rPr>
        <w:t xml:space="preserve"> </w:t>
      </w:r>
      <w:r w:rsidR="00475E04" w:rsidRPr="00475E04">
        <w:rPr>
          <w:rFonts w:ascii="Arial" w:hAnsi="Arial" w:cs="Arial"/>
          <w:b/>
          <w:sz w:val="20"/>
          <w:szCs w:val="20"/>
        </w:rPr>
        <w:t>Ustanowienie pełnomocnika / obrońcy z urzędu</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480"/>
        <w:gridCol w:w="3281"/>
        <w:gridCol w:w="3200"/>
        <w:gridCol w:w="3059"/>
      </w:tblGrid>
      <w:tr w:rsidR="00503A01" w:rsidRPr="009B49EE" w:rsidTr="006855B2">
        <w:trPr>
          <w:trHeight w:val="626"/>
        </w:trPr>
        <w:tc>
          <w:tcPr>
            <w:tcW w:w="3142" w:type="dxa"/>
            <w:gridSpan w:val="2"/>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Repertorium lub wykaz</w:t>
            </w:r>
          </w:p>
        </w:tc>
        <w:tc>
          <w:tcPr>
            <w:tcW w:w="3281"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spraw w których doszło do ustanowienia pełnomocnika z urzędu </w:t>
            </w:r>
            <w:r w:rsidRPr="009B49EE">
              <w:rPr>
                <w:rFonts w:ascii="Arial" w:hAnsi="Arial" w:cs="Arial"/>
                <w:bCs/>
                <w:color w:val="000000"/>
                <w:sz w:val="16"/>
                <w:szCs w:val="16"/>
              </w:rPr>
              <w:br/>
              <w:t>(radca prawny, adwokat)</w:t>
            </w:r>
          </w:p>
        </w:tc>
        <w:tc>
          <w:tcPr>
            <w:tcW w:w="3200"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ustanowionych pełnomocników z urzędu </w:t>
            </w:r>
            <w:r w:rsidRPr="009B49EE">
              <w:rPr>
                <w:rFonts w:ascii="Arial" w:hAnsi="Arial" w:cs="Arial"/>
                <w:bCs/>
                <w:color w:val="000000"/>
                <w:sz w:val="16"/>
                <w:szCs w:val="16"/>
              </w:rPr>
              <w:br/>
              <w:t>(radca prawny, adwokat)</w:t>
            </w:r>
          </w:p>
        </w:tc>
        <w:tc>
          <w:tcPr>
            <w:tcW w:w="3059"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4"/>
                <w:szCs w:val="14"/>
              </w:rPr>
              <w:t>W tym liczba wyznaczonych pełnomocników w wyniku zwolnienia poprzedniego</w:t>
            </w:r>
            <w:r w:rsidR="00605FB2" w:rsidRPr="009B49EE">
              <w:rPr>
                <w:rFonts w:ascii="Arial" w:hAnsi="Arial" w:cs="Arial"/>
                <w:bCs/>
                <w:color w:val="000000"/>
                <w:sz w:val="14"/>
                <w:szCs w:val="14"/>
              </w:rPr>
              <w:t xml:space="preserve"> pełnomocnika</w:t>
            </w:r>
            <w:r w:rsidRPr="009B49EE">
              <w:rPr>
                <w:rFonts w:ascii="Arial" w:hAnsi="Arial" w:cs="Arial"/>
                <w:bCs/>
                <w:color w:val="000000"/>
                <w:sz w:val="14"/>
                <w:szCs w:val="14"/>
              </w:rPr>
              <w:t xml:space="preserve"> </w:t>
            </w:r>
          </w:p>
        </w:tc>
      </w:tr>
      <w:tr w:rsidR="00503A01" w:rsidRPr="009B49EE" w:rsidTr="00503A01">
        <w:trPr>
          <w:trHeight w:hRule="exact" w:val="170"/>
        </w:trPr>
        <w:tc>
          <w:tcPr>
            <w:tcW w:w="3142" w:type="dxa"/>
            <w:gridSpan w:val="2"/>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0</w:t>
            </w:r>
          </w:p>
        </w:tc>
        <w:tc>
          <w:tcPr>
            <w:tcW w:w="3281"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1</w:t>
            </w:r>
          </w:p>
        </w:tc>
        <w:tc>
          <w:tcPr>
            <w:tcW w:w="3200"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2</w:t>
            </w:r>
          </w:p>
        </w:tc>
        <w:tc>
          <w:tcPr>
            <w:tcW w:w="3059" w:type="dxa"/>
            <w:vAlign w:val="center"/>
          </w:tcPr>
          <w:p w:rsidR="00503A01" w:rsidRPr="009B49EE" w:rsidRDefault="00503A01" w:rsidP="00503A01">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3</w:t>
            </w:r>
          </w:p>
        </w:tc>
      </w:tr>
      <w:tr w:rsidR="005A1277" w:rsidRPr="009B49EE" w:rsidTr="00391CE3">
        <w:trPr>
          <w:trHeight w:val="15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RC</w:t>
            </w:r>
          </w:p>
        </w:tc>
        <w:tc>
          <w:tcPr>
            <w:tcW w:w="480" w:type="dxa"/>
            <w:tcBorders>
              <w:top w:val="single" w:sz="12" w:space="0" w:color="auto"/>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01</w:t>
            </w:r>
          </w:p>
        </w:tc>
        <w:tc>
          <w:tcPr>
            <w:tcW w:w="3281"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3</w:t>
            </w:r>
          </w:p>
        </w:tc>
        <w:tc>
          <w:tcPr>
            <w:tcW w:w="3200"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4</w:t>
            </w:r>
          </w:p>
        </w:tc>
        <w:tc>
          <w:tcPr>
            <w:tcW w:w="3059" w:type="dxa"/>
            <w:tcBorders>
              <w:top w:val="single" w:sz="12" w:space="0" w:color="auto"/>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EE40BF">
        <w:trPr>
          <w:trHeight w:val="250"/>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RNs</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02</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15</w:t>
            </w: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15</w:t>
            </w: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2C741D">
        <w:trPr>
          <w:trHeight w:val="19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Nsm</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03</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4</w:t>
            </w: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5</w:t>
            </w: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1D3C3D" w:rsidRPr="009B49EE" w:rsidTr="006855B2">
        <w:trPr>
          <w:trHeight w:val="194"/>
        </w:trPr>
        <w:tc>
          <w:tcPr>
            <w:tcW w:w="2662" w:type="dxa"/>
            <w:tcBorders>
              <w:right w:val="single" w:sz="12" w:space="0" w:color="auto"/>
            </w:tcBorders>
          </w:tcPr>
          <w:p w:rsidR="001D3C3D" w:rsidRPr="009B49EE" w:rsidRDefault="001D3C3D" w:rsidP="00855C4E">
            <w:pPr>
              <w:spacing w:after="80" w:line="220" w:lineRule="exact"/>
              <w:outlineLvl w:val="0"/>
              <w:rPr>
                <w:rFonts w:ascii="Arial" w:hAnsi="Arial" w:cs="Arial"/>
                <w:bCs/>
                <w:color w:val="000000"/>
                <w:sz w:val="18"/>
                <w:szCs w:val="18"/>
              </w:rPr>
            </w:pPr>
            <w:r w:rsidRPr="002C741D">
              <w:rPr>
                <w:rFonts w:ascii="Arial" w:hAnsi="Arial" w:cs="Arial"/>
                <w:bCs/>
                <w:color w:val="000000"/>
                <w:sz w:val="18"/>
                <w:szCs w:val="18"/>
              </w:rPr>
              <w:t>Nkd</w:t>
            </w:r>
          </w:p>
        </w:tc>
        <w:tc>
          <w:tcPr>
            <w:tcW w:w="480" w:type="dxa"/>
            <w:tcBorders>
              <w:left w:val="single" w:sz="12" w:space="0" w:color="auto"/>
              <w:bottom w:val="single" w:sz="12" w:space="0" w:color="auto"/>
              <w:right w:val="single" w:sz="4" w:space="0" w:color="auto"/>
            </w:tcBorders>
          </w:tcPr>
          <w:p w:rsidR="001D3C3D" w:rsidRPr="009B49EE" w:rsidRDefault="001D3C3D" w:rsidP="00855C4E">
            <w:pPr>
              <w:spacing w:after="80" w:line="220" w:lineRule="exact"/>
              <w:outlineLvl w:val="0"/>
              <w:rPr>
                <w:rFonts w:ascii="Arial" w:hAnsi="Arial" w:cs="Arial"/>
                <w:bCs/>
                <w:color w:val="000000"/>
                <w:sz w:val="12"/>
                <w:szCs w:val="12"/>
              </w:rPr>
            </w:pPr>
            <w:r w:rsidRPr="002C741D">
              <w:rPr>
                <w:rFonts w:ascii="Arial" w:hAnsi="Arial" w:cs="Arial"/>
                <w:bCs/>
                <w:color w:val="000000"/>
                <w:sz w:val="12"/>
                <w:szCs w:val="12"/>
              </w:rPr>
              <w:t>04</w:t>
            </w:r>
          </w:p>
        </w:tc>
        <w:tc>
          <w:tcPr>
            <w:tcW w:w="3281" w:type="dxa"/>
            <w:tcBorders>
              <w:left w:val="single" w:sz="4" w:space="0" w:color="auto"/>
              <w:bottom w:val="single" w:sz="12" w:space="0" w:color="auto"/>
              <w:right w:val="single" w:sz="4" w:space="0" w:color="auto"/>
            </w:tcBorders>
            <w:tcMar>
              <w:right w:w="57" w:type="dxa"/>
            </w:tcMar>
            <w:vAlign w:val="center"/>
          </w:tcPr>
          <w:p w:rsidR="001D3C3D" w:rsidRDefault="001D3C3D">
            <w:pPr>
              <w:jc w:val="right"/>
              <w:rPr>
                <w:rFonts w:ascii="Arial" w:hAnsi="Arial" w:cs="Arial"/>
                <w:color w:val="000000"/>
                <w:sz w:val="14"/>
                <w:szCs w:val="14"/>
              </w:rPr>
            </w:pPr>
            <w:r>
              <w:rPr>
                <w:rFonts w:ascii="Arial" w:hAnsi="Arial" w:cs="Arial"/>
                <w:color w:val="000000"/>
                <w:sz w:val="14"/>
                <w:szCs w:val="14"/>
              </w:rPr>
              <w:t>1</w:t>
            </w:r>
          </w:p>
        </w:tc>
        <w:tc>
          <w:tcPr>
            <w:tcW w:w="3200" w:type="dxa"/>
            <w:tcBorders>
              <w:left w:val="single" w:sz="4" w:space="0" w:color="auto"/>
              <w:bottom w:val="single" w:sz="12" w:space="0" w:color="auto"/>
              <w:right w:val="single" w:sz="4" w:space="0" w:color="auto"/>
            </w:tcBorders>
            <w:tcMar>
              <w:right w:w="57" w:type="dxa"/>
            </w:tcMar>
            <w:vAlign w:val="center"/>
          </w:tcPr>
          <w:p w:rsidR="001D3C3D" w:rsidRDefault="001D3C3D">
            <w:pPr>
              <w:jc w:val="right"/>
              <w:rPr>
                <w:rFonts w:ascii="Arial" w:hAnsi="Arial" w:cs="Arial"/>
                <w:color w:val="000000"/>
                <w:sz w:val="14"/>
                <w:szCs w:val="14"/>
              </w:rPr>
            </w:pPr>
            <w:r>
              <w:rPr>
                <w:rFonts w:ascii="Arial" w:hAnsi="Arial" w:cs="Arial"/>
                <w:color w:val="000000"/>
                <w:sz w:val="14"/>
                <w:szCs w:val="14"/>
              </w:rPr>
              <w:t>1</w:t>
            </w:r>
          </w:p>
        </w:tc>
        <w:tc>
          <w:tcPr>
            <w:tcW w:w="3059" w:type="dxa"/>
            <w:tcBorders>
              <w:left w:val="single" w:sz="4" w:space="0" w:color="auto"/>
              <w:bottom w:val="single" w:sz="12" w:space="0" w:color="auto"/>
              <w:right w:val="single" w:sz="12" w:space="0" w:color="auto"/>
            </w:tcBorders>
            <w:tcMar>
              <w:right w:w="57" w:type="dxa"/>
            </w:tcMar>
            <w:vAlign w:val="center"/>
          </w:tcPr>
          <w:p w:rsidR="001D3C3D" w:rsidRDefault="001D3C3D">
            <w:pPr>
              <w:jc w:val="right"/>
              <w:rPr>
                <w:rFonts w:ascii="Arial" w:hAnsi="Arial" w:cs="Arial"/>
                <w:color w:val="000000"/>
                <w:sz w:val="14"/>
                <w:szCs w:val="14"/>
              </w:rPr>
            </w:pPr>
          </w:p>
        </w:tc>
      </w:tr>
    </w:tbl>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379"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824"/>
        <w:gridCol w:w="777"/>
        <w:gridCol w:w="851"/>
        <w:gridCol w:w="850"/>
        <w:gridCol w:w="992"/>
        <w:gridCol w:w="851"/>
        <w:gridCol w:w="850"/>
        <w:gridCol w:w="851"/>
        <w:gridCol w:w="850"/>
      </w:tblGrid>
      <w:tr w:rsidR="00A606E6" w:rsidRPr="009B49EE" w:rsidTr="00DE78B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A606E6" w:rsidRPr="009B49EE" w:rsidRDefault="00A606E6"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25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A606E6" w:rsidRPr="009B49EE" w:rsidTr="00DE78B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22" w:type="dxa"/>
            <w:gridSpan w:val="7"/>
            <w:tcBorders>
              <w:top w:val="single" w:sz="4" w:space="0" w:color="auto"/>
              <w:left w:val="nil"/>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Inni</w:t>
            </w:r>
          </w:p>
        </w:tc>
      </w:tr>
      <w:tr w:rsidR="00A606E6" w:rsidRPr="009B49EE" w:rsidTr="00DE78BC">
        <w:trPr>
          <w:cantSplit/>
          <w:trHeight w:val="1032"/>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777"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r>
      <w:tr w:rsidR="00A606E6" w:rsidRPr="009B49EE" w:rsidTr="00DE78B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14</w:t>
            </w:r>
          </w:p>
        </w:tc>
      </w:tr>
      <w:tr w:rsidR="00A606E6" w:rsidRPr="009B49EE" w:rsidTr="00DE78BC">
        <w:trPr>
          <w:cantSplit/>
          <w:trHeight w:val="170"/>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Default="00A606E6" w:rsidP="00BD45C9">
            <w:pPr>
              <w:pStyle w:val="Nagwek1"/>
              <w:spacing w:after="40" w:line="140" w:lineRule="exact"/>
              <w:ind w:left="8"/>
              <w:jc w:val="left"/>
              <w:rPr>
                <w:color w:val="000000"/>
                <w:sz w:val="14"/>
              </w:rPr>
            </w:pPr>
            <w:r w:rsidRPr="009B49EE">
              <w:rPr>
                <w:color w:val="000000"/>
                <w:sz w:val="14"/>
              </w:rPr>
              <w:t xml:space="preserve">OGÓŁEM </w:t>
            </w:r>
          </w:p>
          <w:p w:rsidR="00A606E6" w:rsidRPr="009B49EE" w:rsidRDefault="00A606E6" w:rsidP="00BD45C9">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515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2.639</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248</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1.946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1.169</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777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532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472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262</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210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716</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635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341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294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840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628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423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205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178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150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9930AA"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9930AA" w:rsidRPr="009B49EE" w:rsidRDefault="009930AA"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B49EE" w:rsidRDefault="009930AA"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201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176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115</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61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r>
      <w:tr w:rsidR="009930AA" w:rsidRPr="009B49EE" w:rsidTr="00DE78BC">
        <w:trPr>
          <w:cantSplit/>
          <w:trHeight w:hRule="exact" w:val="284"/>
        </w:trPr>
        <w:tc>
          <w:tcPr>
            <w:tcW w:w="2727" w:type="dxa"/>
            <w:tcBorders>
              <w:top w:val="nil"/>
              <w:left w:val="single" w:sz="4" w:space="0" w:color="auto"/>
              <w:bottom w:val="single" w:sz="4" w:space="0" w:color="auto"/>
              <w:right w:val="single" w:sz="4" w:space="0" w:color="auto"/>
            </w:tcBorders>
            <w:shd w:val="clear" w:color="auto" w:fill="auto"/>
            <w:vAlign w:val="center"/>
          </w:tcPr>
          <w:p w:rsidR="009930AA" w:rsidRPr="009B49EE" w:rsidRDefault="009930AA"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B49EE" w:rsidRDefault="009930AA" w:rsidP="00FB15C3">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r>
    </w:tbl>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5384" w:type="dxa"/>
        <w:tblLayout w:type="fixed"/>
        <w:tblCellMar>
          <w:left w:w="70" w:type="dxa"/>
          <w:right w:w="70" w:type="dxa"/>
        </w:tblCellMar>
        <w:tblLook w:val="0000" w:firstRow="0" w:lastRow="0" w:firstColumn="0" w:lastColumn="0" w:noHBand="0" w:noVBand="0"/>
      </w:tblPr>
      <w:tblGrid>
        <w:gridCol w:w="2876"/>
        <w:gridCol w:w="930"/>
        <w:gridCol w:w="942"/>
        <w:gridCol w:w="992"/>
        <w:gridCol w:w="993"/>
        <w:gridCol w:w="992"/>
        <w:gridCol w:w="992"/>
        <w:gridCol w:w="992"/>
        <w:gridCol w:w="993"/>
        <w:gridCol w:w="992"/>
        <w:gridCol w:w="1049"/>
        <w:gridCol w:w="935"/>
        <w:gridCol w:w="841"/>
        <w:gridCol w:w="865"/>
      </w:tblGrid>
      <w:tr w:rsidR="003C280C" w:rsidRPr="009B49EE" w:rsidTr="00A606E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3C280C" w:rsidRPr="009B49EE" w:rsidRDefault="003C280C"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3C280C" w:rsidRPr="009B49EE" w:rsidRDefault="003C280C"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11578" w:type="dxa"/>
            <w:gridSpan w:val="12"/>
            <w:tcBorders>
              <w:top w:val="single" w:sz="4" w:space="0" w:color="auto"/>
              <w:left w:val="nil"/>
              <w:bottom w:val="single" w:sz="4" w:space="0" w:color="auto"/>
              <w:right w:val="single" w:sz="4" w:space="0" w:color="000000"/>
            </w:tcBorders>
            <w:shd w:val="clear" w:color="auto" w:fill="auto"/>
            <w:vAlign w:val="center"/>
          </w:tcPr>
          <w:p w:rsidR="003C280C" w:rsidRPr="009B49EE" w:rsidRDefault="003C280C"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A606E6" w:rsidRPr="009B49EE" w:rsidTr="006120C1">
        <w:trPr>
          <w:cantSplit/>
          <w:trHeight w:val="236"/>
        </w:trPr>
        <w:tc>
          <w:tcPr>
            <w:tcW w:w="2876" w:type="dxa"/>
            <w:vMerge/>
            <w:tcBorders>
              <w:left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42"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606E6">
            <w:pPr>
              <w:ind w:left="113" w:right="113"/>
              <w:jc w:val="center"/>
              <w:rPr>
                <w:rFonts w:ascii="Arial" w:hAnsi="Arial" w:cs="Arial"/>
                <w:color w:val="000000"/>
                <w:sz w:val="10"/>
                <w:szCs w:val="10"/>
              </w:rPr>
            </w:pPr>
            <w:r w:rsidRPr="009B49EE">
              <w:rPr>
                <w:rFonts w:ascii="Arial" w:hAnsi="Arial" w:cs="Arial"/>
                <w:color w:val="000000"/>
                <w:sz w:val="10"/>
                <w:szCs w:val="10"/>
              </w:rPr>
              <w:t>sędziów / funkcyjnych SR</w:t>
            </w:r>
            <w:r w:rsidRPr="009B49EE">
              <w:rPr>
                <w:rFonts w:ascii="Arial" w:hAnsi="Arial" w:cs="Arial"/>
                <w:color w:val="000000"/>
                <w:sz w:val="10"/>
                <w:szCs w:val="10"/>
              </w:rPr>
              <w:br/>
            </w:r>
            <w:r w:rsidRPr="00234E32">
              <w:rPr>
                <w:rFonts w:ascii="Arial" w:hAnsi="Arial" w:cs="Arial"/>
                <w:sz w:val="10"/>
                <w:szCs w:val="10"/>
              </w:rPr>
              <w:t>(suma kol. od 1</w:t>
            </w:r>
            <w:r>
              <w:rPr>
                <w:rFonts w:ascii="Arial" w:hAnsi="Arial" w:cs="Arial"/>
                <w:sz w:val="10"/>
                <w:szCs w:val="10"/>
              </w:rPr>
              <w:t>8 do 24</w:t>
            </w:r>
            <w:r w:rsidRPr="00234E32">
              <w:rPr>
                <w:rFonts w:ascii="Arial" w:hAnsi="Arial" w:cs="Arial"/>
                <w:sz w:val="10"/>
                <w:szCs w:val="10"/>
              </w:rPr>
              <w:t>)</w:t>
            </w:r>
          </w:p>
        </w:tc>
        <w:tc>
          <w:tcPr>
            <w:tcW w:w="6945" w:type="dxa"/>
            <w:gridSpan w:val="7"/>
            <w:tcBorders>
              <w:top w:val="single" w:sz="4" w:space="0" w:color="auto"/>
              <w:left w:val="nil"/>
              <w:bottom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z tego:</w:t>
            </w:r>
          </w:p>
        </w:tc>
        <w:tc>
          <w:tcPr>
            <w:tcW w:w="841"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Inni</w:t>
            </w:r>
          </w:p>
        </w:tc>
        <w:tc>
          <w:tcPr>
            <w:tcW w:w="865"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606E6">
            <w:pPr>
              <w:ind w:left="113" w:right="113"/>
              <w:jc w:val="center"/>
              <w:rPr>
                <w:rFonts w:ascii="Arial" w:hAnsi="Arial" w:cs="Arial"/>
                <w:color w:val="000000"/>
                <w:sz w:val="10"/>
                <w:szCs w:val="10"/>
              </w:rPr>
            </w:pPr>
            <w:r w:rsidRPr="009B49EE">
              <w:rPr>
                <w:rFonts w:ascii="Arial" w:hAnsi="Arial" w:cs="Arial"/>
                <w:color w:val="000000"/>
                <w:sz w:val="10"/>
                <w:szCs w:val="10"/>
              </w:rPr>
              <w:t>referenda</w:t>
            </w:r>
            <w:r>
              <w:rPr>
                <w:rFonts w:ascii="Arial" w:hAnsi="Arial" w:cs="Arial"/>
                <w:color w:val="000000"/>
                <w:sz w:val="10"/>
                <w:szCs w:val="10"/>
              </w:rPr>
              <w:t>rzy</w:t>
            </w:r>
          </w:p>
        </w:tc>
      </w:tr>
      <w:tr w:rsidR="00A606E6" w:rsidRPr="009B49EE" w:rsidTr="00EE40BF">
        <w:trPr>
          <w:cantSplit/>
          <w:trHeight w:val="697"/>
        </w:trPr>
        <w:tc>
          <w:tcPr>
            <w:tcW w:w="2876"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42"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1049"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35"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41" w:type="dxa"/>
            <w:vMerge/>
            <w:tcBorders>
              <w:left w:val="single" w:sz="4" w:space="0" w:color="auto"/>
              <w:bottom w:val="single" w:sz="4" w:space="0" w:color="000000"/>
              <w:right w:val="single" w:sz="4" w:space="0" w:color="auto"/>
            </w:tcBorders>
            <w:shd w:val="clear" w:color="auto" w:fill="auto"/>
            <w:vAlign w:val="center"/>
          </w:tcPr>
          <w:p w:rsidR="00A606E6" w:rsidRPr="009B49EE" w:rsidRDefault="00A606E6" w:rsidP="00AE091B">
            <w:pPr>
              <w:rPr>
                <w:rFonts w:ascii="Arial" w:hAnsi="Arial" w:cs="Arial"/>
                <w:color w:val="000000"/>
                <w:sz w:val="10"/>
                <w:szCs w:val="10"/>
              </w:rPr>
            </w:pPr>
          </w:p>
        </w:tc>
        <w:tc>
          <w:tcPr>
            <w:tcW w:w="865" w:type="dxa"/>
            <w:vMerge/>
            <w:tcBorders>
              <w:left w:val="single" w:sz="4" w:space="0" w:color="auto"/>
              <w:bottom w:val="single" w:sz="4" w:space="0" w:color="000000"/>
              <w:right w:val="single" w:sz="4" w:space="0" w:color="auto"/>
            </w:tcBorders>
            <w:shd w:val="clear" w:color="auto" w:fill="auto"/>
            <w:vAlign w:val="center"/>
          </w:tcPr>
          <w:p w:rsidR="00A606E6" w:rsidRPr="009B49EE" w:rsidRDefault="00A606E6" w:rsidP="003C280C">
            <w:pPr>
              <w:jc w:val="center"/>
              <w:rPr>
                <w:rFonts w:ascii="Arial" w:hAnsi="Arial" w:cs="Arial"/>
                <w:color w:val="000000"/>
                <w:sz w:val="10"/>
                <w:szCs w:val="10"/>
              </w:rPr>
            </w:pPr>
          </w:p>
        </w:tc>
      </w:tr>
      <w:tr w:rsidR="00A606E6" w:rsidRPr="009B49EE" w:rsidTr="00A606E6">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5</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6</w:t>
            </w:r>
          </w:p>
        </w:tc>
        <w:tc>
          <w:tcPr>
            <w:tcW w:w="993"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7</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8</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Pr>
                <w:rFonts w:ascii="Arial" w:hAnsi="Arial" w:cs="Arial"/>
                <w:color w:val="000000"/>
                <w:sz w:val="10"/>
                <w:szCs w:val="10"/>
              </w:rPr>
              <w:t>19</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0</w:t>
            </w:r>
          </w:p>
        </w:tc>
        <w:tc>
          <w:tcPr>
            <w:tcW w:w="993"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1</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2</w:t>
            </w:r>
          </w:p>
        </w:tc>
        <w:tc>
          <w:tcPr>
            <w:tcW w:w="1049"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3</w:t>
            </w:r>
          </w:p>
        </w:tc>
        <w:tc>
          <w:tcPr>
            <w:tcW w:w="935"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4</w:t>
            </w:r>
          </w:p>
        </w:tc>
        <w:tc>
          <w:tcPr>
            <w:tcW w:w="841"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5</w:t>
            </w:r>
          </w:p>
        </w:tc>
        <w:tc>
          <w:tcPr>
            <w:tcW w:w="865"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6</w:t>
            </w:r>
          </w:p>
        </w:tc>
      </w:tr>
      <w:tr w:rsidR="009F6879" w:rsidRPr="009B49EE" w:rsidTr="00391CE3">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Default="009F6879" w:rsidP="00AE091B">
            <w:pPr>
              <w:pStyle w:val="Nagwek1"/>
              <w:spacing w:after="40" w:line="140" w:lineRule="exact"/>
              <w:ind w:left="8"/>
              <w:jc w:val="left"/>
              <w:rPr>
                <w:color w:val="000000"/>
                <w:sz w:val="14"/>
              </w:rPr>
            </w:pPr>
            <w:r w:rsidRPr="009B49EE">
              <w:rPr>
                <w:color w:val="000000"/>
                <w:sz w:val="14"/>
              </w:rPr>
              <w:t xml:space="preserve">OGÓŁEM </w:t>
            </w:r>
          </w:p>
          <w:p w:rsidR="009F6879" w:rsidRPr="009B49EE" w:rsidRDefault="009F6879" w:rsidP="00AE091B">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693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507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186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57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129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60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81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44</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30</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212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172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25</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174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132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26</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129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93</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Pr>
                <w:rFonts w:ascii="Arial" w:hAnsi="Arial" w:cs="Arial"/>
                <w:color w:val="000000"/>
                <w:sz w:val="12"/>
                <w:szCs w:val="12"/>
              </w:rPr>
              <w:t>09</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13</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EE40BF">
        <w:trPr>
          <w:cantSplit/>
          <w:trHeight w:val="251"/>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Pr>
                <w:rFonts w:ascii="Arial" w:hAnsi="Arial" w:cs="Arial"/>
                <w:color w:val="000000"/>
                <w:sz w:val="12"/>
                <w:szCs w:val="12"/>
              </w:rPr>
              <w:t>10</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bl>
    <w:p w:rsidR="008B4E6D" w:rsidRPr="009B49EE" w:rsidRDefault="008B4E6D" w:rsidP="00741791">
      <w:pPr>
        <w:pStyle w:val="Nagwek8"/>
        <w:keepNext w:val="0"/>
        <w:widowControl w:val="0"/>
        <w:spacing w:after="40" w:line="240" w:lineRule="auto"/>
        <w:ind w:firstLine="0"/>
        <w:rPr>
          <w:sz w:val="24"/>
          <w:szCs w:val="24"/>
        </w:rPr>
      </w:pPr>
      <w:r w:rsidRPr="009B49EE">
        <w:rPr>
          <w:sz w:val="24"/>
          <w:szCs w:val="24"/>
        </w:rPr>
        <w:lastRenderedPageBreak/>
        <w:t xml:space="preserve">Dział </w:t>
      </w:r>
      <w:r w:rsidR="00B24A72" w:rsidRPr="009B49EE">
        <w:rPr>
          <w:sz w:val="24"/>
          <w:szCs w:val="24"/>
        </w:rPr>
        <w:t>1.</w:t>
      </w:r>
      <w:r w:rsidR="0000419E" w:rsidRPr="009B49EE">
        <w:rPr>
          <w:sz w:val="24"/>
          <w:szCs w:val="24"/>
        </w:rPr>
        <w:t>2.</w:t>
      </w:r>
      <w:r w:rsidR="00884EF3" w:rsidRPr="009B49EE">
        <w:rPr>
          <w:sz w:val="24"/>
          <w:szCs w:val="24"/>
        </w:rPr>
        <w:t>2</w:t>
      </w:r>
      <w:r w:rsidRPr="009B49EE">
        <w:rPr>
          <w:sz w:val="24"/>
          <w:szCs w:val="24"/>
        </w:rPr>
        <w:t xml:space="preserve">. Liczba </w:t>
      </w:r>
      <w:r w:rsidR="00B24A72" w:rsidRPr="009B49EE">
        <w:rPr>
          <w:sz w:val="24"/>
          <w:szCs w:val="24"/>
        </w:rPr>
        <w:t xml:space="preserve">odbytych </w:t>
      </w:r>
      <w:r w:rsidRPr="009B49EE">
        <w:rPr>
          <w:sz w:val="24"/>
          <w:szCs w:val="24"/>
        </w:rPr>
        <w:t xml:space="preserve">sesji i załatwionych spraw </w:t>
      </w:r>
    </w:p>
    <w:tbl>
      <w:tblPr>
        <w:tblW w:w="15319" w:type="dxa"/>
        <w:tblInd w:w="60" w:type="dxa"/>
        <w:tblLayout w:type="fixed"/>
        <w:tblCellMar>
          <w:left w:w="70" w:type="dxa"/>
          <w:right w:w="70" w:type="dxa"/>
        </w:tblCellMar>
        <w:tblLook w:val="0000" w:firstRow="0" w:lastRow="0" w:firstColumn="0" w:lastColumn="0" w:noHBand="0" w:noVBand="0"/>
      </w:tblPr>
      <w:tblGrid>
        <w:gridCol w:w="2382"/>
        <w:gridCol w:w="2166"/>
        <w:gridCol w:w="448"/>
        <w:gridCol w:w="10"/>
        <w:gridCol w:w="674"/>
        <w:gridCol w:w="709"/>
        <w:gridCol w:w="851"/>
        <w:gridCol w:w="850"/>
        <w:gridCol w:w="709"/>
        <w:gridCol w:w="709"/>
        <w:gridCol w:w="708"/>
        <w:gridCol w:w="709"/>
        <w:gridCol w:w="709"/>
        <w:gridCol w:w="850"/>
        <w:gridCol w:w="709"/>
        <w:gridCol w:w="709"/>
        <w:gridCol w:w="709"/>
        <w:gridCol w:w="708"/>
      </w:tblGrid>
      <w:tr w:rsidR="009F5D48" w:rsidRPr="009B49EE" w:rsidTr="009F5D48">
        <w:trPr>
          <w:cantSplit/>
          <w:trHeight w:val="239"/>
        </w:trPr>
        <w:tc>
          <w:tcPr>
            <w:tcW w:w="4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color w:val="000000"/>
                <w:sz w:val="14"/>
                <w:szCs w:val="14"/>
              </w:rPr>
            </w:pPr>
            <w:r w:rsidRPr="009B49EE">
              <w:rPr>
                <w:rFonts w:ascii="Arial" w:hAnsi="Arial" w:cs="Arial"/>
                <w:color w:val="000000"/>
                <w:sz w:val="14"/>
                <w:szCs w:val="14"/>
              </w:rPr>
              <w:t>SPRAWY</w:t>
            </w:r>
          </w:p>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9F5D48" w:rsidRPr="009B49EE" w:rsidRDefault="009F5D48"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5</w:t>
            </w:r>
            <w:r w:rsidRPr="009B49EE">
              <w:rPr>
                <w:rFonts w:ascii="Arial" w:hAnsi="Arial" w:cs="Arial"/>
                <w:color w:val="000000"/>
                <w:sz w:val="12"/>
                <w:szCs w:val="12"/>
              </w:rPr>
              <w:t>)</w:t>
            </w:r>
          </w:p>
        </w:tc>
        <w:tc>
          <w:tcPr>
            <w:tcW w:w="8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9F5D48" w:rsidRPr="009B49EE" w:rsidTr="009F5D48">
        <w:trPr>
          <w:cantSplit/>
          <w:trHeight w:val="239"/>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inni</w:t>
            </w:r>
          </w:p>
        </w:tc>
      </w:tr>
      <w:tr w:rsidR="009F5D48" w:rsidRPr="009B49EE" w:rsidTr="009F5D48">
        <w:trPr>
          <w:cantSplit/>
          <w:trHeight w:val="1026"/>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r>
      <w:tr w:rsidR="009F5D48" w:rsidRPr="009B49EE" w:rsidTr="009F5D48">
        <w:trPr>
          <w:cantSplit/>
          <w:trHeight w:val="158"/>
        </w:trPr>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9F5D48" w:rsidRPr="009B49EE" w:rsidRDefault="009F5D48" w:rsidP="008847A6">
            <w:pPr>
              <w:jc w:val="center"/>
              <w:rPr>
                <w:rFonts w:ascii="Arial" w:hAnsi="Arial" w:cs="Arial"/>
                <w:color w:val="000000"/>
                <w:sz w:val="10"/>
                <w:szCs w:val="10"/>
              </w:rPr>
            </w:pPr>
            <w:r>
              <w:rPr>
                <w:rFonts w:ascii="Arial" w:hAnsi="Arial" w:cs="Arial"/>
                <w:color w:val="000000"/>
                <w:sz w:val="10"/>
                <w:szCs w:val="10"/>
              </w:rPr>
              <w:t>14</w:t>
            </w:r>
          </w:p>
        </w:tc>
      </w:tr>
      <w:tr w:rsidR="009F5D48" w:rsidRPr="009B49EE" w:rsidTr="009F5D48">
        <w:trPr>
          <w:cantSplit/>
          <w:trHeight w:val="415"/>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sidR="00EF55B6">
              <w:rPr>
                <w:color w:val="000000"/>
                <w:sz w:val="12"/>
                <w:szCs w:val="12"/>
              </w:rPr>
              <w:t xml:space="preserve"> </w:t>
            </w:r>
            <w:r w:rsidRPr="009B49EE">
              <w:rPr>
                <w:color w:val="000000"/>
                <w:sz w:val="12"/>
                <w:szCs w:val="12"/>
              </w:rPr>
              <w:t xml:space="preserve"> 02 + 18 do 2</w:t>
            </w:r>
            <w:r w:rsidR="00EF55B6">
              <w:rPr>
                <w:color w:val="000000"/>
                <w:sz w:val="12"/>
                <w:szCs w:val="12"/>
              </w:rPr>
              <w:t>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512</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sz w:val="14"/>
                <w:szCs w:val="14"/>
              </w:rPr>
            </w:pPr>
            <w:r w:rsidRPr="008847A6">
              <w:rPr>
                <w:rFonts w:ascii="Arial" w:hAnsi="Arial" w:cs="Arial"/>
                <w:sz w:val="14"/>
                <w:szCs w:val="14"/>
              </w:rPr>
              <w:t>248</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1.898</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1.242</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764</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478</w:t>
            </w:r>
          </w:p>
        </w:tc>
        <w:tc>
          <w:tcPr>
            <w:tcW w:w="708"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258</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220</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304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256</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149</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107</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45</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62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28</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13</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wydziału (łów)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sądu (dów)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DE5D1D" w:rsidRDefault="009F5D48" w:rsidP="00106989">
            <w:pPr>
              <w:pStyle w:val="Tekstdymka"/>
              <w:rPr>
                <w:rFonts w:ascii="Arial" w:hAnsi="Arial" w:cs="Arial"/>
                <w:iCs/>
                <w:sz w:val="12"/>
                <w:szCs w:val="12"/>
              </w:rPr>
            </w:pPr>
            <w:r w:rsidRPr="00DE5D1D">
              <w:rPr>
                <w:rFonts w:ascii="Arial" w:hAnsi="Arial" w:cs="Arial"/>
                <w:iCs/>
                <w:sz w:val="12"/>
                <w:szCs w:val="12"/>
              </w:rPr>
              <w:t>inne</w:t>
            </w:r>
            <w:r w:rsidR="00106989">
              <w:rPr>
                <w:rFonts w:ascii="Arial" w:hAnsi="Arial" w:cs="Arial"/>
                <w:iCs/>
                <w:sz w:val="12"/>
                <w:szCs w:val="12"/>
              </w:rPr>
              <w:t xml:space="preserve"> formalne (z wiersza 39 </w:t>
            </w:r>
            <w:r w:rsidR="00DB69A3" w:rsidRPr="00DB69A3">
              <w:rPr>
                <w:rFonts w:ascii="Arial" w:hAnsi="Arial" w:cs="Arial"/>
                <w:iCs/>
                <w:sz w:val="12"/>
                <w:szCs w:val="12"/>
              </w:rPr>
              <w:t>dz. 1.1.f.)</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531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463</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255</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208</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127</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575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371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256</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115</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63</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176</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144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930AA" w:rsidRPr="009B49EE" w:rsidTr="009F5D48">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930AA" w:rsidRPr="009B49EE" w:rsidRDefault="009930AA"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930AA" w:rsidRPr="009B49EE" w:rsidRDefault="009930AA"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151</w:t>
            </w:r>
          </w:p>
        </w:tc>
        <w:tc>
          <w:tcPr>
            <w:tcW w:w="850"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128</w:t>
            </w: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87</w:t>
            </w: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41</w:t>
            </w:r>
          </w:p>
        </w:tc>
        <w:tc>
          <w:tcPr>
            <w:tcW w:w="708"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23</w:t>
            </w:r>
          </w:p>
        </w:tc>
        <w:tc>
          <w:tcPr>
            <w:tcW w:w="850"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8" w:type="dxa"/>
            <w:tcBorders>
              <w:top w:val="single" w:sz="4" w:space="0" w:color="auto"/>
              <w:left w:val="nil"/>
              <w:bottom w:val="single" w:sz="4" w:space="0" w:color="auto"/>
              <w:right w:val="single" w:sz="4" w:space="0" w:color="auto"/>
            </w:tcBorders>
            <w:vAlign w:val="center"/>
          </w:tcPr>
          <w:p w:rsidR="009930AA" w:rsidRPr="009930AA" w:rsidRDefault="009930AA">
            <w:pPr>
              <w:jc w:val="right"/>
              <w:rPr>
                <w:rFonts w:ascii="Arial" w:hAnsi="Arial" w:cs="Arial"/>
                <w:color w:val="000000"/>
                <w:sz w:val="14"/>
                <w:szCs w:val="16"/>
              </w:rPr>
            </w:pPr>
          </w:p>
        </w:tc>
      </w:tr>
      <w:tr w:rsidR="00300835" w:rsidRPr="009B49EE" w:rsidTr="009F5D48">
        <w:trPr>
          <w:cantSplit/>
          <w:trHeight w:val="45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00835" w:rsidRPr="009B49EE" w:rsidRDefault="00300835"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300835" w:rsidRPr="009B49EE" w:rsidRDefault="00300835" w:rsidP="00BD45C9">
            <w:pPr>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0835" w:rsidRPr="00300835" w:rsidRDefault="00300835">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0835" w:rsidRPr="00300835" w:rsidRDefault="00300835">
            <w:pPr>
              <w:jc w:val="right"/>
              <w:rPr>
                <w:rFonts w:ascii="Arial" w:hAnsi="Arial" w:cs="Arial"/>
                <w:color w:val="FF0000"/>
                <w:sz w:val="14"/>
                <w:szCs w:val="16"/>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vAlign w:val="center"/>
          </w:tcPr>
          <w:p w:rsidR="00300835" w:rsidRPr="00300835" w:rsidRDefault="00300835">
            <w:pPr>
              <w:jc w:val="right"/>
              <w:rPr>
                <w:rFonts w:ascii="Arial" w:hAnsi="Arial" w:cs="Arial"/>
                <w:color w:val="000000"/>
                <w:sz w:val="14"/>
                <w:szCs w:val="16"/>
              </w:rPr>
            </w:pPr>
          </w:p>
        </w:tc>
      </w:tr>
    </w:tbl>
    <w:p w:rsidR="00A669D5" w:rsidRPr="009B49EE" w:rsidRDefault="00A669D5" w:rsidP="00A669D5">
      <w:pPr>
        <w:rPr>
          <w:rFonts w:ascii="Arial" w:hAnsi="Arial" w:cs="Arial"/>
          <w:color w:val="000000"/>
          <w:sz w:val="8"/>
          <w:szCs w:val="8"/>
        </w:rPr>
      </w:pPr>
    </w:p>
    <w:p w:rsidR="000407E6" w:rsidRPr="009B49EE" w:rsidRDefault="00A86E1C" w:rsidP="00A86E1C">
      <w:pPr>
        <w:numPr>
          <w:ilvl w:val="0"/>
          <w:numId w:val="8"/>
        </w:numPr>
        <w:tabs>
          <w:tab w:val="clear" w:pos="720"/>
          <w:tab w:val="left" w:pos="180"/>
        </w:tabs>
        <w:ind w:left="181" w:hanging="181"/>
        <w:rPr>
          <w:rFonts w:ascii="Arial" w:hAnsi="Arial" w:cs="Arial"/>
          <w:color w:val="000000"/>
          <w:sz w:val="14"/>
          <w:szCs w:val="14"/>
        </w:rPr>
      </w:pPr>
      <w:r w:rsidRPr="009B49EE">
        <w:rPr>
          <w:rFonts w:ascii="Arial" w:hAnsi="Arial" w:cs="Arial"/>
          <w:color w:val="000000"/>
          <w:sz w:val="14"/>
          <w:szCs w:val="14"/>
        </w:rPr>
        <w:t>L</w:t>
      </w:r>
      <w:r w:rsidR="000407E6" w:rsidRPr="009B49EE">
        <w:rPr>
          <w:rFonts w:ascii="Arial" w:hAnsi="Arial" w:cs="Arial"/>
          <w:color w:val="000000"/>
          <w:sz w:val="14"/>
          <w:szCs w:val="14"/>
        </w:rPr>
        <w:t xml:space="preserve">iczba w wierszu ogółem powinna być zgodna z liczbą wykazaną w dz.1.1. w.01 kol. </w:t>
      </w:r>
      <w:r w:rsidR="00A3298D" w:rsidRPr="009B49EE">
        <w:rPr>
          <w:rFonts w:ascii="Arial" w:hAnsi="Arial" w:cs="Arial"/>
          <w:color w:val="000000"/>
          <w:sz w:val="14"/>
          <w:szCs w:val="14"/>
        </w:rPr>
        <w:t>3</w:t>
      </w:r>
      <w:r w:rsidRPr="009B49EE">
        <w:rPr>
          <w:rFonts w:ascii="Arial" w:hAnsi="Arial" w:cs="Arial"/>
          <w:color w:val="000000"/>
          <w:sz w:val="14"/>
          <w:szCs w:val="14"/>
        </w:rPr>
        <w:t>.</w:t>
      </w:r>
    </w:p>
    <w:p w:rsidR="004A30B0" w:rsidRPr="009B49EE" w:rsidRDefault="004371F5" w:rsidP="004A30B0">
      <w:pPr>
        <w:pStyle w:val="Nagwek8"/>
        <w:keepNext w:val="0"/>
        <w:widowControl w:val="0"/>
        <w:spacing w:after="40" w:line="240" w:lineRule="auto"/>
        <w:ind w:firstLine="272"/>
        <w:rPr>
          <w:sz w:val="24"/>
          <w:szCs w:val="24"/>
        </w:rPr>
      </w:pPr>
      <w:r w:rsidRPr="009B49EE">
        <w:rPr>
          <w:b w:val="0"/>
        </w:rPr>
        <w:br w:type="page"/>
      </w:r>
      <w:r w:rsidR="004A30B0" w:rsidRPr="009B49EE">
        <w:rPr>
          <w:sz w:val="24"/>
          <w:szCs w:val="24"/>
        </w:rPr>
        <w:lastRenderedPageBreak/>
        <w:t xml:space="preserve">Dział 1.2.2. Liczba odbytych sesji i załatwionych spraw </w:t>
      </w:r>
      <w:r w:rsidR="004A30B0">
        <w:rPr>
          <w:sz w:val="24"/>
          <w:szCs w:val="24"/>
        </w:rPr>
        <w:t>(dok.)</w:t>
      </w:r>
    </w:p>
    <w:tbl>
      <w:tblPr>
        <w:tblW w:w="15087" w:type="dxa"/>
        <w:tblInd w:w="60" w:type="dxa"/>
        <w:tblLayout w:type="fixed"/>
        <w:tblCellMar>
          <w:left w:w="70" w:type="dxa"/>
          <w:right w:w="70" w:type="dxa"/>
        </w:tblCellMar>
        <w:tblLook w:val="0000" w:firstRow="0" w:lastRow="0" w:firstColumn="0" w:lastColumn="0" w:noHBand="0" w:noVBand="0"/>
      </w:tblPr>
      <w:tblGrid>
        <w:gridCol w:w="2429"/>
        <w:gridCol w:w="1267"/>
        <w:gridCol w:w="448"/>
        <w:gridCol w:w="10"/>
        <w:gridCol w:w="844"/>
        <w:gridCol w:w="1017"/>
        <w:gridCol w:w="1134"/>
        <w:gridCol w:w="851"/>
        <w:gridCol w:w="850"/>
        <w:gridCol w:w="851"/>
        <w:gridCol w:w="850"/>
        <w:gridCol w:w="992"/>
        <w:gridCol w:w="851"/>
        <w:gridCol w:w="850"/>
        <w:gridCol w:w="851"/>
        <w:gridCol w:w="992"/>
      </w:tblGrid>
      <w:tr w:rsidR="00772589" w:rsidRPr="009B49EE" w:rsidTr="004801D3">
        <w:trPr>
          <w:cantSplit/>
          <w:trHeight w:val="239"/>
        </w:trPr>
        <w:tc>
          <w:tcPr>
            <w:tcW w:w="3696" w:type="dxa"/>
            <w:gridSpan w:val="2"/>
            <w:vMerge w:val="restart"/>
            <w:tcBorders>
              <w:top w:val="single" w:sz="4" w:space="0" w:color="auto"/>
              <w:left w:val="single" w:sz="4" w:space="0" w:color="auto"/>
              <w:right w:val="single" w:sz="4" w:space="0" w:color="auto"/>
            </w:tcBorders>
            <w:shd w:val="clear" w:color="auto" w:fill="auto"/>
            <w:vAlign w:val="center"/>
          </w:tcPr>
          <w:p w:rsidR="00772589" w:rsidRPr="009B49EE" w:rsidRDefault="00772589" w:rsidP="00AE091B">
            <w:pPr>
              <w:jc w:val="center"/>
              <w:rPr>
                <w:rFonts w:ascii="Arial" w:hAnsi="Arial" w:cs="Arial"/>
                <w:color w:val="000000"/>
                <w:sz w:val="14"/>
                <w:szCs w:val="14"/>
              </w:rPr>
            </w:pPr>
            <w:r w:rsidRPr="009B49EE">
              <w:rPr>
                <w:rFonts w:ascii="Arial" w:hAnsi="Arial" w:cs="Arial"/>
                <w:color w:val="000000"/>
                <w:sz w:val="14"/>
                <w:szCs w:val="14"/>
              </w:rPr>
              <w:t>SPRAWY</w:t>
            </w:r>
          </w:p>
          <w:p w:rsidR="00772589" w:rsidRPr="009B49EE" w:rsidRDefault="00772589"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772589" w:rsidRPr="009B49EE" w:rsidRDefault="00772589"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093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2589" w:rsidRPr="009B49EE" w:rsidRDefault="00772589" w:rsidP="00AE091B">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posiedzeniach, dotyczy:</w:t>
            </w:r>
          </w:p>
        </w:tc>
      </w:tr>
      <w:tr w:rsidR="004801D3" w:rsidRPr="009B49EE" w:rsidTr="004801D3">
        <w:trPr>
          <w:cantSplit/>
          <w:trHeight w:val="588"/>
        </w:trPr>
        <w:tc>
          <w:tcPr>
            <w:tcW w:w="3696" w:type="dxa"/>
            <w:gridSpan w:val="2"/>
            <w:vMerge/>
            <w:tcBorders>
              <w:left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4801D3" w:rsidRPr="009B49EE" w:rsidRDefault="004801D3" w:rsidP="000E4E97">
            <w:pPr>
              <w:ind w:left="-42" w:right="-28"/>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1</w:t>
            </w:r>
            <w:r w:rsidR="009F5D48">
              <w:rPr>
                <w:rFonts w:ascii="Arial" w:hAnsi="Arial" w:cs="Arial"/>
                <w:color w:val="000000"/>
                <w:sz w:val="12"/>
                <w:szCs w:val="12"/>
              </w:rPr>
              <w:t>6</w:t>
            </w:r>
            <w:r w:rsidRPr="009B49EE">
              <w:rPr>
                <w:rFonts w:ascii="Arial" w:hAnsi="Arial" w:cs="Arial"/>
                <w:color w:val="000000"/>
                <w:sz w:val="12"/>
                <w:szCs w:val="12"/>
              </w:rPr>
              <w:t>, 1</w:t>
            </w:r>
            <w:r w:rsidR="009F5D48">
              <w:rPr>
                <w:rFonts w:ascii="Arial" w:hAnsi="Arial" w:cs="Arial"/>
                <w:color w:val="000000"/>
                <w:sz w:val="12"/>
                <w:szCs w:val="12"/>
              </w:rPr>
              <w:t>7</w:t>
            </w:r>
            <w:r w:rsidRPr="009B49EE">
              <w:rPr>
                <w:rFonts w:ascii="Arial" w:hAnsi="Arial" w:cs="Arial"/>
                <w:color w:val="000000"/>
                <w:sz w:val="12"/>
                <w:szCs w:val="12"/>
              </w:rPr>
              <w:t>, 2</w:t>
            </w:r>
            <w:r w:rsidR="009F5D48">
              <w:rPr>
                <w:rFonts w:ascii="Arial" w:hAnsi="Arial" w:cs="Arial"/>
                <w:color w:val="000000"/>
                <w:sz w:val="12"/>
                <w:szCs w:val="12"/>
              </w:rPr>
              <w:t>5</w:t>
            </w:r>
            <w:r w:rsidRPr="009B49EE">
              <w:rPr>
                <w:rFonts w:ascii="Arial" w:hAnsi="Arial" w:cs="Arial"/>
                <w:color w:val="000000"/>
                <w:sz w:val="12"/>
                <w:szCs w:val="12"/>
              </w:rPr>
              <w:t>, 2</w:t>
            </w:r>
            <w:r w:rsidR="009F5D48">
              <w:rPr>
                <w:rFonts w:ascii="Arial" w:hAnsi="Arial" w:cs="Arial"/>
                <w:color w:val="000000"/>
                <w:sz w:val="12"/>
                <w:szCs w:val="12"/>
              </w:rPr>
              <w:t>6</w:t>
            </w:r>
            <w:r w:rsidRPr="009B49EE">
              <w:rPr>
                <w:rFonts w:ascii="Arial" w:hAnsi="Arial" w:cs="Arial"/>
                <w:color w:val="000000"/>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9F5D48">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funkcyjnych SR </w:t>
            </w:r>
            <w:r w:rsidRPr="009B49EE">
              <w:rPr>
                <w:rFonts w:ascii="Arial" w:hAnsi="Arial" w:cs="Arial"/>
                <w:color w:val="000000"/>
                <w:sz w:val="12"/>
                <w:szCs w:val="12"/>
              </w:rPr>
              <w:br/>
              <w:t>(suma kol. od 1</w:t>
            </w:r>
            <w:r w:rsidR="009F5D48">
              <w:rPr>
                <w:rFonts w:ascii="Arial" w:hAnsi="Arial" w:cs="Arial"/>
                <w:color w:val="000000"/>
                <w:sz w:val="12"/>
                <w:szCs w:val="12"/>
              </w:rPr>
              <w:t>8</w:t>
            </w:r>
            <w:r w:rsidRPr="009B49EE">
              <w:rPr>
                <w:rFonts w:ascii="Arial" w:hAnsi="Arial" w:cs="Arial"/>
                <w:color w:val="000000"/>
                <w:sz w:val="12"/>
                <w:szCs w:val="12"/>
              </w:rPr>
              <w:t xml:space="preserve"> do 2</w:t>
            </w:r>
            <w:r w:rsidR="009F5D48">
              <w:rPr>
                <w:rFonts w:ascii="Arial" w:hAnsi="Arial" w:cs="Arial"/>
                <w:color w:val="000000"/>
                <w:sz w:val="12"/>
                <w:szCs w:val="12"/>
              </w:rPr>
              <w:t>4</w:t>
            </w:r>
            <w:r w:rsidRPr="009B49EE">
              <w:rPr>
                <w:rFonts w:ascii="Arial" w:hAnsi="Arial" w:cs="Arial"/>
                <w:color w:val="000000"/>
                <w:sz w:val="12"/>
                <w:szCs w:val="12"/>
              </w:rPr>
              <w:t>)</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4801D3" w:rsidRPr="009B49EE" w:rsidRDefault="004801D3" w:rsidP="00AE091B">
            <w:pPr>
              <w:jc w:val="center"/>
              <w:rPr>
                <w:rFonts w:ascii="Arial" w:hAnsi="Arial" w:cs="Arial"/>
                <w:color w:val="000000"/>
                <w:sz w:val="12"/>
                <w:szCs w:val="12"/>
              </w:rPr>
            </w:pPr>
            <w:r w:rsidRPr="009B49EE">
              <w:rPr>
                <w:rFonts w:ascii="Arial" w:hAnsi="Arial" w:cs="Arial"/>
                <w:color w:val="000000"/>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inni</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772589" w:rsidRDefault="004801D3" w:rsidP="004801D3">
            <w:pPr>
              <w:ind w:left="113" w:right="113"/>
              <w:jc w:val="center"/>
              <w:rPr>
                <w:rFonts w:ascii="Arial" w:hAnsi="Arial" w:cs="Arial"/>
                <w:color w:val="000000"/>
                <w:sz w:val="14"/>
                <w:szCs w:val="14"/>
              </w:rPr>
            </w:pPr>
            <w:r w:rsidRPr="00772589">
              <w:rPr>
                <w:rFonts w:ascii="Arial" w:hAnsi="Arial" w:cs="Arial"/>
                <w:color w:val="000000"/>
                <w:sz w:val="14"/>
                <w:szCs w:val="14"/>
              </w:rPr>
              <w:t>referendarzy</w:t>
            </w:r>
            <w:r>
              <w:rPr>
                <w:rFonts w:ascii="Arial" w:hAnsi="Arial" w:cs="Arial"/>
                <w:color w:val="000000"/>
                <w:sz w:val="14"/>
                <w:szCs w:val="14"/>
              </w:rPr>
              <w:t xml:space="preserve"> </w:t>
            </w:r>
          </w:p>
        </w:tc>
      </w:tr>
      <w:tr w:rsidR="004801D3" w:rsidRPr="009B49EE" w:rsidTr="004801D3">
        <w:trPr>
          <w:cantSplit/>
          <w:trHeight w:val="790"/>
        </w:trPr>
        <w:tc>
          <w:tcPr>
            <w:tcW w:w="3696" w:type="dxa"/>
            <w:gridSpan w:val="2"/>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jc w:val="center"/>
              <w:rPr>
                <w:rFonts w:ascii="Arial" w:hAnsi="Arial" w:cs="Arial"/>
                <w:color w:val="000000"/>
                <w:sz w:val="12"/>
                <w:szCs w:val="12"/>
              </w:rPr>
            </w:pPr>
          </w:p>
        </w:tc>
        <w:tc>
          <w:tcPr>
            <w:tcW w:w="992" w:type="dxa"/>
            <w:vMerge/>
            <w:tcBorders>
              <w:left w:val="single" w:sz="4" w:space="0" w:color="auto"/>
              <w:bottom w:val="single" w:sz="4" w:space="0" w:color="auto"/>
              <w:right w:val="single" w:sz="4" w:space="0" w:color="auto"/>
            </w:tcBorders>
            <w:shd w:val="clear" w:color="auto" w:fill="auto"/>
            <w:vAlign w:val="center"/>
          </w:tcPr>
          <w:p w:rsidR="004801D3" w:rsidRPr="00F4319E" w:rsidRDefault="004801D3" w:rsidP="00772589">
            <w:pPr>
              <w:jc w:val="center"/>
              <w:rPr>
                <w:rFonts w:ascii="Arial" w:hAnsi="Arial" w:cs="Arial"/>
                <w:color w:val="000000"/>
                <w:sz w:val="14"/>
                <w:szCs w:val="14"/>
              </w:rPr>
            </w:pPr>
          </w:p>
        </w:tc>
      </w:tr>
      <w:tr w:rsidR="004801D3" w:rsidRPr="009B49EE" w:rsidTr="004801D3">
        <w:trPr>
          <w:cantSplit/>
          <w:trHeight w:val="158"/>
        </w:trPr>
        <w:tc>
          <w:tcPr>
            <w:tcW w:w="41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9F5D48" w:rsidP="00AE091B">
            <w:pPr>
              <w:jc w:val="center"/>
              <w:rPr>
                <w:rFonts w:ascii="Arial" w:hAnsi="Arial" w:cs="Arial"/>
                <w:color w:val="000000"/>
                <w:sz w:val="10"/>
                <w:szCs w:val="10"/>
              </w:rPr>
            </w:pPr>
            <w:r>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sidRPr="009B49EE">
              <w:rPr>
                <w:rFonts w:ascii="Arial" w:hAnsi="Arial" w:cs="Arial"/>
                <w:color w:val="000000"/>
                <w:sz w:val="10"/>
                <w:szCs w:val="10"/>
              </w:rPr>
              <w:t>2</w:t>
            </w:r>
            <w:r w:rsidR="009F5D48">
              <w:rPr>
                <w:rFonts w:ascii="Arial" w:hAnsi="Arial" w:cs="Arial"/>
                <w:color w:val="000000"/>
                <w:sz w:val="10"/>
                <w:szCs w:val="1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6</w:t>
            </w:r>
          </w:p>
        </w:tc>
      </w:tr>
      <w:tr w:rsidR="009F5D48" w:rsidRPr="009B49EE" w:rsidTr="004801D3">
        <w:trPr>
          <w:cantSplit/>
          <w:trHeight w:val="415"/>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Pr>
                <w:color w:val="000000"/>
                <w:sz w:val="12"/>
                <w:szCs w:val="12"/>
              </w:rPr>
              <w:t xml:space="preserve">(wiersze </w:t>
            </w:r>
            <w:r w:rsidR="00EF55B6">
              <w:rPr>
                <w:color w:val="000000"/>
                <w:sz w:val="12"/>
                <w:szCs w:val="12"/>
              </w:rPr>
              <w:t xml:space="preserve"> </w:t>
            </w:r>
            <w:r>
              <w:rPr>
                <w:color w:val="000000"/>
                <w:sz w:val="12"/>
                <w:szCs w:val="12"/>
              </w:rPr>
              <w:t xml:space="preserve"> 02 + 18 do 25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656</w:t>
            </w:r>
          </w:p>
        </w:tc>
        <w:tc>
          <w:tcPr>
            <w:tcW w:w="1017"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494</w:t>
            </w:r>
          </w:p>
        </w:tc>
        <w:tc>
          <w:tcPr>
            <w:tcW w:w="1134"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162</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53</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109</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48</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21</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wydziału (łów)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56"/>
        </w:trPr>
        <w:tc>
          <w:tcPr>
            <w:tcW w:w="242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sądu (dów)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68</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28</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204</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168</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12</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172</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131</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341"/>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129</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93</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341"/>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23</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val="45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9F5D48" w:rsidRPr="009B49EE" w:rsidRDefault="009F5D48" w:rsidP="00AE091B">
            <w:pPr>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 xml:space="preserve">Zwrot pism (wniosku lub pozwu)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bl>
    <w:p w:rsidR="00694366" w:rsidRDefault="00694366" w:rsidP="000D1F56">
      <w:pPr>
        <w:widowControl w:val="0"/>
        <w:rPr>
          <w:rFonts w:ascii="Arial" w:hAnsi="Arial" w:cs="Arial"/>
          <w:b/>
        </w:rPr>
      </w:pPr>
    </w:p>
    <w:p w:rsidR="00733BB4" w:rsidRPr="00694366" w:rsidRDefault="00733BB4" w:rsidP="000D1F56">
      <w:pPr>
        <w:widowControl w:val="0"/>
        <w:rPr>
          <w:rFonts w:ascii="Arial" w:hAnsi="Arial" w:cs="Arial"/>
          <w:b/>
        </w:rPr>
      </w:pPr>
    </w:p>
    <w:p w:rsidR="00694366" w:rsidRDefault="00694366" w:rsidP="000D1F56">
      <w:pPr>
        <w:widowControl w:val="0"/>
        <w:rPr>
          <w:rFonts w:ascii="Arial" w:hAnsi="Arial" w:cs="Arial"/>
          <w:b/>
          <w:color w:val="000000"/>
        </w:rPr>
      </w:pPr>
    </w:p>
    <w:p w:rsidR="00733BB4" w:rsidRPr="00733BB4" w:rsidRDefault="00733BB4" w:rsidP="00733BB4">
      <w:pPr>
        <w:widowControl w:val="0"/>
        <w:rPr>
          <w:rFonts w:ascii="Arial" w:hAnsi="Arial" w:cs="Arial"/>
          <w:b/>
        </w:rPr>
      </w:pPr>
      <w:r w:rsidRPr="00733BB4">
        <w:rPr>
          <w:rFonts w:ascii="Arial" w:hAnsi="Arial" w:cs="Arial"/>
          <w:b/>
        </w:rPr>
        <w:t>Dział 1.4. Terminowość sporządzania uzasadnień</w:t>
      </w:r>
    </w:p>
    <w:tbl>
      <w:tblPr>
        <w:tblW w:w="16024"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720"/>
        <w:gridCol w:w="1080"/>
        <w:gridCol w:w="1200"/>
        <w:gridCol w:w="1080"/>
        <w:gridCol w:w="960"/>
        <w:gridCol w:w="1217"/>
        <w:gridCol w:w="992"/>
        <w:gridCol w:w="1555"/>
        <w:gridCol w:w="1555"/>
      </w:tblGrid>
      <w:tr w:rsidR="009A1A56" w:rsidRPr="00733BB4" w:rsidTr="00921C16">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9A1A56" w:rsidRPr="00733BB4" w:rsidRDefault="009A1A56" w:rsidP="00FC14F7">
            <w:pPr>
              <w:pStyle w:val="Tekstpodstawowy2"/>
              <w:jc w:val="center"/>
              <w:rPr>
                <w:sz w:val="14"/>
              </w:rPr>
            </w:pPr>
            <w:r w:rsidRPr="00733BB4">
              <w:rPr>
                <w:sz w:val="14"/>
              </w:rPr>
              <w:t>SPRAWY</w:t>
            </w:r>
          </w:p>
          <w:p w:rsidR="009A1A56" w:rsidRPr="00733BB4" w:rsidRDefault="009A1A56" w:rsidP="00FC14F7">
            <w:pPr>
              <w:jc w:val="center"/>
              <w:rPr>
                <w:rFonts w:ascii="Arial" w:hAnsi="Arial" w:cs="Arial"/>
                <w:sz w:val="14"/>
              </w:rPr>
            </w:pPr>
            <w:r w:rsidRPr="00733BB4">
              <w:rPr>
                <w:rFonts w:ascii="Arial" w:hAnsi="Arial" w:cs="Arial"/>
                <w:sz w:val="14"/>
              </w:rPr>
              <w:t xml:space="preserve">według repertoriów </w:t>
            </w:r>
          </w:p>
          <w:p w:rsidR="009A1A56" w:rsidRPr="00733BB4" w:rsidRDefault="009A1A56" w:rsidP="00FC14F7">
            <w:pPr>
              <w:jc w:val="center"/>
              <w:rPr>
                <w:rFonts w:ascii="Arial" w:hAnsi="Arial" w:cs="Arial"/>
                <w:sz w:val="14"/>
              </w:rPr>
            </w:pPr>
          </w:p>
        </w:tc>
        <w:tc>
          <w:tcPr>
            <w:tcW w:w="10122" w:type="dxa"/>
            <w:gridSpan w:val="10"/>
            <w:tcBorders>
              <w:top w:val="single" w:sz="2" w:space="0" w:color="auto"/>
              <w:left w:val="single" w:sz="6"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992" w:type="dxa"/>
            <w:vMerge w:val="restart"/>
            <w:tcBorders>
              <w:top w:val="single" w:sz="2" w:space="0" w:color="auto"/>
              <w:left w:val="single" w:sz="4" w:space="0" w:color="auto"/>
              <w:right w:val="single" w:sz="2" w:space="0" w:color="auto"/>
            </w:tcBorders>
            <w:vAlign w:val="center"/>
          </w:tcPr>
          <w:p w:rsidR="009A1A56" w:rsidRPr="00733BB4" w:rsidRDefault="009A1A56" w:rsidP="00FC14F7">
            <w:pPr>
              <w:spacing w:after="120" w:line="200" w:lineRule="exact"/>
              <w:jc w:val="center"/>
              <w:rPr>
                <w:rFonts w:ascii="Arial" w:hAnsi="Arial" w:cs="Arial"/>
                <w:sz w:val="14"/>
              </w:rPr>
            </w:pPr>
            <w:r w:rsidRPr="00733BB4">
              <w:rPr>
                <w:rFonts w:ascii="Arial" w:hAnsi="Arial" w:cs="Arial"/>
                <w:sz w:val="14"/>
              </w:rPr>
              <w:t>Uzasadnienia wygłoszone (art.328 § 1</w:t>
            </w:r>
            <w:r w:rsidRPr="00733BB4">
              <w:rPr>
                <w:rFonts w:ascii="Arial" w:hAnsi="Arial" w:cs="Arial"/>
                <w:sz w:val="14"/>
                <w:vertAlign w:val="superscript"/>
              </w:rPr>
              <w:t>1</w:t>
            </w:r>
            <w:r w:rsidRPr="00733BB4">
              <w:rPr>
                <w:rFonts w:ascii="Arial" w:hAnsi="Arial" w:cs="Arial"/>
                <w:sz w:val="14"/>
              </w:rPr>
              <w:t xml:space="preserve"> kpc)</w:t>
            </w:r>
          </w:p>
        </w:tc>
        <w:tc>
          <w:tcPr>
            <w:tcW w:w="1555" w:type="dxa"/>
            <w:vMerge w:val="restart"/>
            <w:tcBorders>
              <w:top w:val="single" w:sz="2" w:space="0" w:color="auto"/>
              <w:left w:val="single" w:sz="4" w:space="0" w:color="auto"/>
              <w:right w:val="single" w:sz="2" w:space="0" w:color="auto"/>
            </w:tcBorders>
            <w:vAlign w:val="center"/>
          </w:tcPr>
          <w:p w:rsidR="009A1A56" w:rsidRPr="0073627E" w:rsidRDefault="00D75CE3"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art.328 § 1</w:t>
            </w:r>
            <w:r w:rsidRPr="0073627E">
              <w:rPr>
                <w:rFonts w:ascii="Arial" w:hAnsi="Arial" w:cs="Arial"/>
                <w:sz w:val="14"/>
                <w:vertAlign w:val="superscript"/>
              </w:rPr>
              <w:t>1</w:t>
            </w:r>
            <w:r w:rsidRPr="0073627E">
              <w:rPr>
                <w:rFonts w:ascii="Arial" w:hAnsi="Arial" w:cs="Arial"/>
                <w:sz w:val="14"/>
              </w:rPr>
              <w:t xml:space="preserve"> kpc</w:t>
            </w:r>
          </w:p>
        </w:tc>
        <w:tc>
          <w:tcPr>
            <w:tcW w:w="1555" w:type="dxa"/>
            <w:vMerge w:val="restart"/>
            <w:tcBorders>
              <w:top w:val="single" w:sz="2" w:space="0" w:color="auto"/>
              <w:left w:val="single" w:sz="4" w:space="0" w:color="auto"/>
              <w:right w:val="single" w:sz="2" w:space="0" w:color="auto"/>
            </w:tcBorders>
            <w:vAlign w:val="center"/>
          </w:tcPr>
          <w:p w:rsidR="009A1A56" w:rsidRPr="0073627E" w:rsidRDefault="009A1A56" w:rsidP="00921C16">
            <w:pPr>
              <w:jc w:val="center"/>
              <w:rPr>
                <w:sz w:val="14"/>
                <w:szCs w:val="14"/>
              </w:rPr>
            </w:pPr>
            <w:r w:rsidRPr="0073627E">
              <w:rPr>
                <w:rFonts w:ascii="Arial" w:hAnsi="Arial" w:cs="Arial"/>
                <w:sz w:val="14"/>
                <w:szCs w:val="14"/>
              </w:rPr>
              <w:t>Liczba spraw, w których projekt uzasadnienia orzeczenia sporządził asystent</w:t>
            </w:r>
          </w:p>
        </w:tc>
      </w:tr>
      <w:tr w:rsidR="009A1A56" w:rsidRPr="00733BB4" w:rsidTr="009A1A56">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9A1A56" w:rsidRPr="00733BB4" w:rsidRDefault="009A1A56"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6"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 xml:space="preserve">w terminie </w:t>
            </w:r>
          </w:p>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ustawowym</w:t>
            </w:r>
          </w:p>
        </w:tc>
        <w:tc>
          <w:tcPr>
            <w:tcW w:w="8177" w:type="dxa"/>
            <w:gridSpan w:val="8"/>
            <w:tcBorders>
              <w:top w:val="single" w:sz="6" w:space="0" w:color="auto"/>
              <w:left w:val="single" w:sz="6" w:space="0" w:color="auto"/>
              <w:bottom w:val="single" w:sz="2" w:space="0" w:color="auto"/>
              <w:right w:val="single" w:sz="4" w:space="0" w:color="auto"/>
            </w:tcBorders>
            <w:vAlign w:val="center"/>
          </w:tcPr>
          <w:p w:rsidR="009A1A56" w:rsidRPr="00733BB4" w:rsidRDefault="009A1A56"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992" w:type="dxa"/>
            <w:vMerge/>
            <w:tcBorders>
              <w:left w:val="single" w:sz="4" w:space="0" w:color="auto"/>
              <w:right w:val="single" w:sz="2" w:space="0" w:color="auto"/>
            </w:tcBorders>
          </w:tcPr>
          <w:p w:rsidR="009A1A56" w:rsidRPr="00733BB4" w:rsidRDefault="009A1A56" w:rsidP="00FC14F7">
            <w:pPr>
              <w:spacing w:after="120" w:line="200" w:lineRule="exact"/>
              <w:ind w:right="-70"/>
              <w:jc w:val="center"/>
              <w:rPr>
                <w:rFonts w:ascii="Arial" w:hAnsi="Arial" w:cs="Arial"/>
                <w:sz w:val="12"/>
              </w:rPr>
            </w:pPr>
          </w:p>
        </w:tc>
        <w:tc>
          <w:tcPr>
            <w:tcW w:w="1555" w:type="dxa"/>
            <w:vMerge/>
            <w:tcBorders>
              <w:left w:val="single" w:sz="4" w:space="0" w:color="auto"/>
              <w:right w:val="single" w:sz="2" w:space="0" w:color="auto"/>
            </w:tcBorders>
            <w:vAlign w:val="center"/>
          </w:tcPr>
          <w:p w:rsidR="009A1A56" w:rsidRPr="00733BB4" w:rsidRDefault="009A1A56" w:rsidP="00FC14F7">
            <w:pPr>
              <w:spacing w:after="120" w:line="200" w:lineRule="exact"/>
              <w:ind w:right="-70"/>
              <w:jc w:val="center"/>
              <w:rPr>
                <w:rFonts w:ascii="Arial" w:hAnsi="Arial" w:cs="Arial"/>
                <w:sz w:val="12"/>
              </w:rPr>
            </w:pPr>
          </w:p>
        </w:tc>
        <w:tc>
          <w:tcPr>
            <w:tcW w:w="1555" w:type="dxa"/>
            <w:vMerge/>
            <w:tcBorders>
              <w:left w:val="single" w:sz="4" w:space="0" w:color="auto"/>
              <w:right w:val="single" w:sz="2" w:space="0" w:color="auto"/>
            </w:tcBorders>
          </w:tcPr>
          <w:p w:rsidR="009A1A56" w:rsidRPr="00733BB4" w:rsidRDefault="009A1A56" w:rsidP="00FC14F7">
            <w:pPr>
              <w:spacing w:after="120" w:line="200" w:lineRule="exact"/>
              <w:ind w:right="-70"/>
              <w:jc w:val="center"/>
              <w:rPr>
                <w:rFonts w:ascii="Arial" w:hAnsi="Arial" w:cs="Arial"/>
                <w:sz w:val="12"/>
              </w:rPr>
            </w:pPr>
          </w:p>
        </w:tc>
      </w:tr>
      <w:tr w:rsidR="009A1A56" w:rsidRPr="00733BB4" w:rsidTr="00D75CE3">
        <w:trPr>
          <w:cantSplit/>
          <w:trHeight w:val="706"/>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9A1A56" w:rsidRPr="00733BB4" w:rsidRDefault="009A1A56"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9A1A56" w:rsidRPr="00733BB4" w:rsidRDefault="009A1A56"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6" w:space="0" w:color="auto"/>
            </w:tcBorders>
            <w:vAlign w:val="center"/>
          </w:tcPr>
          <w:p w:rsidR="009A1A56" w:rsidRPr="00733BB4" w:rsidRDefault="009A1A56" w:rsidP="00FC14F7">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9A1A56" w:rsidRDefault="0023017E" w:rsidP="00D75CE3">
            <w:pPr>
              <w:jc w:val="center"/>
            </w:pPr>
            <w:r w:rsidRPr="00733BB4">
              <w:rPr>
                <w:rFonts w:ascii="Arial" w:hAnsi="Arial" w:cs="Arial"/>
                <w:sz w:val="12"/>
              </w:rPr>
              <w:t>w tym nieusprawiedliwione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15-30 dni</w:t>
            </w:r>
          </w:p>
        </w:tc>
        <w:tc>
          <w:tcPr>
            <w:tcW w:w="1080" w:type="dxa"/>
            <w:tcBorders>
              <w:top w:val="single" w:sz="2" w:space="0" w:color="auto"/>
              <w:left w:val="single" w:sz="4" w:space="0" w:color="auto"/>
              <w:bottom w:val="single" w:sz="6" w:space="0" w:color="auto"/>
              <w:right w:val="single" w:sz="6"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200" w:type="dxa"/>
            <w:tcBorders>
              <w:top w:val="single" w:sz="2" w:space="0" w:color="auto"/>
              <w:left w:val="single" w:sz="6"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ponad 3 mies.</w:t>
            </w:r>
          </w:p>
        </w:tc>
        <w:tc>
          <w:tcPr>
            <w:tcW w:w="1217" w:type="dxa"/>
            <w:tcBorders>
              <w:top w:val="single" w:sz="2" w:space="0" w:color="auto"/>
              <w:left w:val="single" w:sz="4" w:space="0" w:color="auto"/>
              <w:bottom w:val="single" w:sz="6" w:space="0" w:color="auto"/>
              <w:right w:val="single" w:sz="2"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vMerge/>
            <w:tcBorders>
              <w:left w:val="single" w:sz="4" w:space="0" w:color="auto"/>
              <w:bottom w:val="single" w:sz="6" w:space="0" w:color="auto"/>
              <w:right w:val="single" w:sz="2" w:space="0" w:color="auto"/>
            </w:tcBorders>
            <w:vAlign w:val="center"/>
          </w:tcPr>
          <w:p w:rsidR="009A1A56" w:rsidRPr="00733BB4" w:rsidRDefault="009A1A56" w:rsidP="00FC14F7">
            <w:pPr>
              <w:spacing w:after="120" w:line="200" w:lineRule="exact"/>
              <w:jc w:val="center"/>
              <w:rPr>
                <w:rFonts w:ascii="Arial" w:hAnsi="Arial" w:cs="Arial"/>
                <w:sz w:val="12"/>
              </w:rPr>
            </w:pPr>
          </w:p>
        </w:tc>
        <w:tc>
          <w:tcPr>
            <w:tcW w:w="1555" w:type="dxa"/>
            <w:vMerge/>
            <w:tcBorders>
              <w:left w:val="single" w:sz="4" w:space="0" w:color="auto"/>
              <w:bottom w:val="single" w:sz="6" w:space="0" w:color="auto"/>
              <w:right w:val="single" w:sz="2" w:space="0" w:color="auto"/>
            </w:tcBorders>
            <w:vAlign w:val="center"/>
          </w:tcPr>
          <w:p w:rsidR="009A1A56" w:rsidRPr="00733BB4" w:rsidRDefault="009A1A56" w:rsidP="00FC14F7">
            <w:pPr>
              <w:spacing w:after="120" w:line="200" w:lineRule="exact"/>
              <w:jc w:val="center"/>
              <w:rPr>
                <w:rFonts w:ascii="Arial" w:hAnsi="Arial" w:cs="Arial"/>
                <w:sz w:val="12"/>
              </w:rPr>
            </w:pPr>
          </w:p>
        </w:tc>
        <w:tc>
          <w:tcPr>
            <w:tcW w:w="1555" w:type="dxa"/>
            <w:vMerge/>
            <w:tcBorders>
              <w:left w:val="single" w:sz="4" w:space="0" w:color="auto"/>
              <w:bottom w:val="single" w:sz="6" w:space="0" w:color="auto"/>
              <w:right w:val="single" w:sz="2" w:space="0" w:color="auto"/>
            </w:tcBorders>
          </w:tcPr>
          <w:p w:rsidR="009A1A56" w:rsidRPr="00733BB4" w:rsidRDefault="009A1A56" w:rsidP="00FC14F7">
            <w:pPr>
              <w:spacing w:after="120" w:line="200" w:lineRule="exact"/>
              <w:jc w:val="center"/>
              <w:rPr>
                <w:rFonts w:ascii="Arial" w:hAnsi="Arial" w:cs="Arial"/>
                <w:sz w:val="12"/>
              </w:rPr>
            </w:pPr>
          </w:p>
        </w:tc>
      </w:tr>
      <w:tr w:rsidR="009A1A56" w:rsidRPr="00733BB4" w:rsidTr="00D75CE3">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6"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5</w:t>
            </w:r>
          </w:p>
        </w:tc>
        <w:tc>
          <w:tcPr>
            <w:tcW w:w="1080" w:type="dxa"/>
            <w:tcBorders>
              <w:top w:val="single" w:sz="6" w:space="0" w:color="auto"/>
              <w:left w:val="single" w:sz="4" w:space="0" w:color="auto"/>
              <w:bottom w:val="single" w:sz="12" w:space="0" w:color="auto"/>
              <w:right w:val="single" w:sz="6"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6</w:t>
            </w:r>
          </w:p>
        </w:tc>
        <w:tc>
          <w:tcPr>
            <w:tcW w:w="1200" w:type="dxa"/>
            <w:tcBorders>
              <w:top w:val="single" w:sz="6" w:space="0" w:color="auto"/>
              <w:left w:val="single" w:sz="6" w:space="0" w:color="auto"/>
              <w:bottom w:val="single" w:sz="12" w:space="0" w:color="auto"/>
              <w:right w:val="single" w:sz="4"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9</w:t>
            </w:r>
          </w:p>
        </w:tc>
        <w:tc>
          <w:tcPr>
            <w:tcW w:w="1217" w:type="dxa"/>
            <w:tcBorders>
              <w:top w:val="single" w:sz="6" w:space="0" w:color="auto"/>
              <w:left w:val="single" w:sz="4" w:space="0" w:color="auto"/>
              <w:bottom w:val="single" w:sz="12" w:space="0" w:color="auto"/>
              <w:right w:val="single" w:sz="2"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10</w:t>
            </w:r>
          </w:p>
        </w:tc>
        <w:tc>
          <w:tcPr>
            <w:tcW w:w="992" w:type="dxa"/>
            <w:tcBorders>
              <w:top w:val="single" w:sz="6" w:space="0" w:color="auto"/>
              <w:left w:val="single" w:sz="4" w:space="0" w:color="auto"/>
              <w:bottom w:val="single" w:sz="12" w:space="0" w:color="auto"/>
              <w:right w:val="single" w:sz="2"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11</w:t>
            </w:r>
          </w:p>
        </w:tc>
        <w:tc>
          <w:tcPr>
            <w:tcW w:w="1555" w:type="dxa"/>
            <w:tcBorders>
              <w:top w:val="single" w:sz="6" w:space="0" w:color="auto"/>
              <w:left w:val="single" w:sz="4" w:space="0" w:color="auto"/>
              <w:bottom w:val="single" w:sz="12" w:space="0" w:color="auto"/>
              <w:right w:val="single" w:sz="2"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12</w:t>
            </w:r>
          </w:p>
        </w:tc>
        <w:tc>
          <w:tcPr>
            <w:tcW w:w="1555" w:type="dxa"/>
            <w:tcBorders>
              <w:top w:val="single" w:sz="6" w:space="0" w:color="auto"/>
              <w:left w:val="single" w:sz="4" w:space="0" w:color="auto"/>
              <w:bottom w:val="single" w:sz="12" w:space="0" w:color="auto"/>
              <w:right w:val="single" w:sz="2" w:space="0" w:color="auto"/>
            </w:tcBorders>
          </w:tcPr>
          <w:p w:rsidR="009A1A56" w:rsidRPr="00733BB4" w:rsidRDefault="0023017E" w:rsidP="00FC14F7">
            <w:pPr>
              <w:jc w:val="center"/>
              <w:rPr>
                <w:rFonts w:ascii="Arial" w:hAnsi="Arial" w:cs="Arial"/>
                <w:sz w:val="12"/>
              </w:rPr>
            </w:pPr>
            <w:r w:rsidRPr="0023017E">
              <w:rPr>
                <w:rFonts w:ascii="Arial" w:hAnsi="Arial" w:cs="Arial"/>
                <w:sz w:val="12"/>
              </w:rPr>
              <w:t>13</w:t>
            </w:r>
          </w:p>
        </w:tc>
      </w:tr>
      <w:tr w:rsidR="0073627E" w:rsidRPr="00733BB4" w:rsidTr="00D559E5">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73627E" w:rsidRPr="00733BB4" w:rsidRDefault="0073627E" w:rsidP="00FC14F7">
            <w:pPr>
              <w:pStyle w:val="Nagwek1"/>
              <w:spacing w:after="40" w:line="140" w:lineRule="exact"/>
              <w:ind w:left="8"/>
              <w:rPr>
                <w:sz w:val="12"/>
                <w:szCs w:val="12"/>
              </w:rPr>
            </w:pPr>
            <w:r w:rsidRPr="00733BB4">
              <w:rPr>
                <w:b w:val="0"/>
                <w:sz w:val="12"/>
                <w:szCs w:val="12"/>
              </w:rPr>
              <w:t>Razem sprawy cywilne</w:t>
            </w:r>
            <w:r w:rsidRPr="00733BB4">
              <w:rPr>
                <w:sz w:val="12"/>
                <w:szCs w:val="12"/>
              </w:rPr>
              <w:t xml:space="preserve"> (wiersze od 02 do 04)</w:t>
            </w:r>
          </w:p>
        </w:tc>
        <w:tc>
          <w:tcPr>
            <w:tcW w:w="360" w:type="dxa"/>
            <w:tcBorders>
              <w:top w:val="single" w:sz="12" w:space="0" w:color="auto"/>
              <w:left w:val="single" w:sz="12" w:space="0" w:color="auto"/>
              <w:bottom w:val="single" w:sz="6" w:space="0" w:color="auto"/>
              <w:right w:val="single" w:sz="6" w:space="0" w:color="auto"/>
            </w:tcBorders>
            <w:vAlign w:val="center"/>
          </w:tcPr>
          <w:p w:rsidR="0073627E" w:rsidRPr="00733BB4" w:rsidRDefault="0073627E" w:rsidP="00FC14F7">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51</w:t>
            </w:r>
          </w:p>
        </w:tc>
        <w:tc>
          <w:tcPr>
            <w:tcW w:w="910" w:type="dxa"/>
            <w:tcBorders>
              <w:top w:val="single" w:sz="12" w:space="0" w:color="auto"/>
              <w:left w:val="single" w:sz="4"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51</w:t>
            </w:r>
          </w:p>
        </w:tc>
        <w:tc>
          <w:tcPr>
            <w:tcW w:w="84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0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96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17" w:type="dxa"/>
            <w:tcBorders>
              <w:top w:val="single" w:sz="12"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992" w:type="dxa"/>
            <w:tcBorders>
              <w:top w:val="single" w:sz="12"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12"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12" w:space="0" w:color="auto"/>
              <w:left w:val="single" w:sz="4" w:space="0" w:color="auto"/>
              <w:bottom w:val="single" w:sz="6" w:space="0" w:color="auto"/>
              <w:right w:val="single" w:sz="12" w:space="0" w:color="auto"/>
            </w:tcBorders>
            <w:vAlign w:val="center"/>
          </w:tcPr>
          <w:p w:rsidR="0073627E" w:rsidRDefault="0073627E">
            <w:pPr>
              <w:jc w:val="right"/>
              <w:rPr>
                <w:rFonts w:ascii="Arial" w:hAnsi="Arial" w:cs="Arial"/>
                <w:color w:val="000000"/>
                <w:sz w:val="14"/>
                <w:szCs w:val="14"/>
              </w:rPr>
            </w:pPr>
          </w:p>
        </w:tc>
      </w:tr>
      <w:tr w:rsidR="0073627E" w:rsidRPr="00733BB4" w:rsidTr="00D559E5">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627E" w:rsidRPr="00733BB4" w:rsidRDefault="0073627E" w:rsidP="00FC14F7">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73627E" w:rsidRPr="00733BB4" w:rsidRDefault="0073627E" w:rsidP="00FC14F7">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33</w:t>
            </w:r>
          </w:p>
        </w:tc>
        <w:tc>
          <w:tcPr>
            <w:tcW w:w="910" w:type="dxa"/>
            <w:tcBorders>
              <w:top w:val="single" w:sz="6" w:space="0" w:color="auto"/>
              <w:left w:val="single" w:sz="4"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33</w:t>
            </w:r>
          </w:p>
        </w:tc>
        <w:tc>
          <w:tcPr>
            <w:tcW w:w="84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0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96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17" w:type="dxa"/>
            <w:tcBorders>
              <w:top w:val="single" w:sz="6"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12" w:space="0" w:color="auto"/>
            </w:tcBorders>
            <w:vAlign w:val="center"/>
          </w:tcPr>
          <w:p w:rsidR="0073627E" w:rsidRDefault="0073627E">
            <w:pPr>
              <w:jc w:val="right"/>
              <w:rPr>
                <w:rFonts w:ascii="Arial" w:hAnsi="Arial" w:cs="Arial"/>
                <w:color w:val="000000"/>
                <w:sz w:val="14"/>
                <w:szCs w:val="14"/>
              </w:rPr>
            </w:pPr>
          </w:p>
        </w:tc>
      </w:tr>
      <w:tr w:rsidR="0073627E" w:rsidRPr="00733BB4" w:rsidTr="00D559E5">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627E" w:rsidRPr="00733BB4" w:rsidRDefault="0073627E" w:rsidP="00FC14F7">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73627E" w:rsidRPr="00733BB4" w:rsidRDefault="0073627E" w:rsidP="00FC14F7">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4</w:t>
            </w:r>
          </w:p>
        </w:tc>
        <w:tc>
          <w:tcPr>
            <w:tcW w:w="910" w:type="dxa"/>
            <w:tcBorders>
              <w:top w:val="single" w:sz="6" w:space="0" w:color="auto"/>
              <w:left w:val="single" w:sz="4"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4</w:t>
            </w:r>
          </w:p>
        </w:tc>
        <w:tc>
          <w:tcPr>
            <w:tcW w:w="84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0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96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17" w:type="dxa"/>
            <w:tcBorders>
              <w:top w:val="single" w:sz="6"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12" w:space="0" w:color="auto"/>
            </w:tcBorders>
            <w:vAlign w:val="center"/>
          </w:tcPr>
          <w:p w:rsidR="0073627E" w:rsidRDefault="0073627E">
            <w:pPr>
              <w:jc w:val="right"/>
              <w:rPr>
                <w:rFonts w:ascii="Arial" w:hAnsi="Arial" w:cs="Arial"/>
                <w:color w:val="000000"/>
                <w:sz w:val="14"/>
                <w:szCs w:val="14"/>
              </w:rPr>
            </w:pPr>
          </w:p>
        </w:tc>
      </w:tr>
      <w:tr w:rsidR="0073627E" w:rsidRPr="00733BB4" w:rsidTr="00D559E5">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627E" w:rsidRPr="00733BB4" w:rsidRDefault="0073627E" w:rsidP="00FC14F7">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12" w:space="0" w:color="auto"/>
              <w:right w:val="single" w:sz="6" w:space="0" w:color="auto"/>
            </w:tcBorders>
            <w:vAlign w:val="center"/>
          </w:tcPr>
          <w:p w:rsidR="0073627E" w:rsidRPr="00733BB4" w:rsidRDefault="0073627E" w:rsidP="00FC14F7">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12" w:space="0" w:color="auto"/>
              <w:right w:val="single" w:sz="4"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14</w:t>
            </w:r>
          </w:p>
        </w:tc>
        <w:tc>
          <w:tcPr>
            <w:tcW w:w="910" w:type="dxa"/>
            <w:tcBorders>
              <w:top w:val="single" w:sz="6" w:space="0" w:color="auto"/>
              <w:left w:val="single" w:sz="4"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14</w:t>
            </w:r>
          </w:p>
        </w:tc>
        <w:tc>
          <w:tcPr>
            <w:tcW w:w="84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0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96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17" w:type="dxa"/>
            <w:tcBorders>
              <w:top w:val="single" w:sz="6" w:space="0" w:color="auto"/>
              <w:left w:val="single" w:sz="6" w:space="0" w:color="auto"/>
              <w:bottom w:val="single" w:sz="12" w:space="0" w:color="auto"/>
              <w:right w:val="single" w:sz="4" w:space="0" w:color="auto"/>
            </w:tcBorders>
            <w:vAlign w:val="center"/>
          </w:tcPr>
          <w:p w:rsidR="0073627E" w:rsidRDefault="0073627E">
            <w:pPr>
              <w:jc w:val="right"/>
              <w:rPr>
                <w:rFonts w:ascii="Arial" w:hAnsi="Arial" w:cs="Arial"/>
                <w:color w:val="000000"/>
                <w:sz w:val="14"/>
                <w:szCs w:val="14"/>
              </w:rPr>
            </w:pPr>
          </w:p>
        </w:tc>
        <w:tc>
          <w:tcPr>
            <w:tcW w:w="992" w:type="dxa"/>
            <w:tcBorders>
              <w:top w:val="single" w:sz="6" w:space="0" w:color="auto"/>
              <w:left w:val="single" w:sz="4" w:space="0" w:color="auto"/>
              <w:bottom w:val="single" w:sz="12"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12"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12" w:space="0" w:color="auto"/>
              <w:right w:val="single" w:sz="12" w:space="0" w:color="auto"/>
            </w:tcBorders>
            <w:vAlign w:val="center"/>
          </w:tcPr>
          <w:p w:rsidR="0073627E" w:rsidRDefault="0073627E">
            <w:pPr>
              <w:jc w:val="right"/>
              <w:rPr>
                <w:rFonts w:ascii="Arial" w:hAnsi="Arial" w:cs="Arial"/>
                <w:color w:val="000000"/>
                <w:sz w:val="14"/>
                <w:szCs w:val="14"/>
              </w:rPr>
            </w:pP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733BB4" w:rsidRPr="00733BB4" w:rsidRDefault="00733BB4" w:rsidP="00733BB4"/>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107"/>
        <w:gridCol w:w="1107"/>
        <w:gridCol w:w="1107"/>
        <w:gridCol w:w="1107"/>
        <w:gridCol w:w="1108"/>
        <w:gridCol w:w="1107"/>
        <w:gridCol w:w="1107"/>
        <w:gridCol w:w="1107"/>
        <w:gridCol w:w="1108"/>
        <w:gridCol w:w="1108"/>
        <w:gridCol w:w="1108"/>
      </w:tblGrid>
      <w:tr w:rsidR="00A61A5D" w:rsidRPr="009B49EE" w:rsidTr="00075E64">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SPRAWY</w:t>
            </w:r>
          </w:p>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Sym-bol</w:t>
            </w:r>
          </w:p>
        </w:tc>
        <w:tc>
          <w:tcPr>
            <w:tcW w:w="397" w:type="dxa"/>
            <w:vMerge w:val="restart"/>
            <w:tcBorders>
              <w:top w:val="single" w:sz="8" w:space="0" w:color="auto"/>
              <w:left w:val="single" w:sz="4"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Lp.</w:t>
            </w:r>
          </w:p>
        </w:tc>
        <w:tc>
          <w:tcPr>
            <w:tcW w:w="12181" w:type="dxa"/>
            <w:gridSpan w:val="11"/>
            <w:tcBorders>
              <w:top w:val="single" w:sz="8" w:space="0" w:color="auto"/>
              <w:left w:val="single" w:sz="4" w:space="0" w:color="auto"/>
              <w:bottom w:val="single" w:sz="4" w:space="0" w:color="auto"/>
              <w:right w:val="single" w:sz="8" w:space="0" w:color="auto"/>
            </w:tcBorders>
            <w:vAlign w:val="center"/>
          </w:tcPr>
          <w:p w:rsidR="00A61A5D" w:rsidRPr="009B49EE" w:rsidRDefault="00A61A5D" w:rsidP="00A61A5D">
            <w:pPr>
              <w:jc w:val="center"/>
              <w:rPr>
                <w:rFonts w:ascii="Arial" w:hAnsi="Arial" w:cs="Arial"/>
                <w:color w:val="000000"/>
                <w:sz w:val="14"/>
              </w:rPr>
            </w:pPr>
            <w:r w:rsidRPr="009B49EE">
              <w:rPr>
                <w:rFonts w:ascii="Arial" w:hAnsi="Arial" w:cs="Arial"/>
                <w:color w:val="000000"/>
                <w:sz w:val="14"/>
              </w:rPr>
              <w:t>Liczba spraw niezałatwionych pozostających od daty pierwszego wpływu do sądu</w:t>
            </w:r>
          </w:p>
        </w:tc>
      </w:tr>
      <w:tr w:rsidR="00486236" w:rsidRPr="009B49EE" w:rsidTr="00F66F87">
        <w:trPr>
          <w:trHeight w:hRule="exact" w:val="480"/>
        </w:trPr>
        <w:tc>
          <w:tcPr>
            <w:tcW w:w="2211" w:type="dxa"/>
            <w:vMerge/>
            <w:tcBorders>
              <w:top w:val="single" w:sz="4" w:space="0" w:color="auto"/>
              <w:left w:val="single" w:sz="8"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567" w:type="dxa"/>
            <w:vMerge/>
            <w:tcBorders>
              <w:top w:val="single" w:sz="4" w:space="0" w:color="auto"/>
              <w:left w:val="single" w:sz="4"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397" w:type="dxa"/>
            <w:vMerge/>
            <w:tcBorders>
              <w:top w:val="single" w:sz="4" w:space="0" w:color="auto"/>
              <w:left w:val="single" w:sz="4"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r</w:t>
            </w:r>
            <w:r w:rsidR="00486236" w:rsidRPr="009B49EE">
              <w:rPr>
                <w:rFonts w:ascii="Arial" w:hAnsi="Arial" w:cs="Arial"/>
                <w:color w:val="000000"/>
                <w:sz w:val="12"/>
              </w:rPr>
              <w:t>azem</w:t>
            </w:r>
          </w:p>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(kol. 2</w:t>
            </w:r>
            <w:r w:rsidR="000B2B05">
              <w:rPr>
                <w:rFonts w:ascii="Arial" w:hAnsi="Arial" w:cs="Arial"/>
                <w:color w:val="000000"/>
                <w:sz w:val="12"/>
              </w:rPr>
              <w:t>,3</w:t>
            </w:r>
            <w:r w:rsidRPr="009B49EE">
              <w:rPr>
                <w:rFonts w:ascii="Arial" w:hAnsi="Arial" w:cs="Arial"/>
                <w:color w:val="000000"/>
                <w:sz w:val="12"/>
              </w:rPr>
              <w:t>)</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273051">
            <w:pPr>
              <w:spacing w:line="120" w:lineRule="exact"/>
              <w:jc w:val="center"/>
              <w:rPr>
                <w:rFonts w:ascii="Arial" w:hAnsi="Arial" w:cs="Arial"/>
                <w:color w:val="000000"/>
                <w:sz w:val="12"/>
              </w:rPr>
            </w:pPr>
            <w:r>
              <w:rPr>
                <w:rFonts w:ascii="Arial" w:hAnsi="Arial" w:cs="Arial"/>
                <w:color w:val="000000"/>
                <w:sz w:val="12"/>
              </w:rPr>
              <w:t>do 3</w:t>
            </w:r>
            <w:r w:rsidR="00486236" w:rsidRPr="009B49EE">
              <w:rPr>
                <w:rFonts w:ascii="Arial" w:hAnsi="Arial" w:cs="Arial"/>
                <w:color w:val="000000"/>
                <w:sz w:val="12"/>
              </w:rPr>
              <w:t xml:space="preserve"> miesięcy</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273051">
            <w:pPr>
              <w:spacing w:line="120" w:lineRule="exact"/>
              <w:jc w:val="center"/>
              <w:rPr>
                <w:rFonts w:ascii="Arial" w:hAnsi="Arial" w:cs="Arial"/>
                <w:color w:val="000000"/>
                <w:sz w:val="12"/>
              </w:rPr>
            </w:pPr>
            <w:r>
              <w:rPr>
                <w:rFonts w:ascii="Arial" w:hAnsi="Arial" w:cs="Arial"/>
                <w:color w:val="000000"/>
                <w:sz w:val="12"/>
              </w:rPr>
              <w:t>suma powyżej</w:t>
            </w:r>
            <w:r w:rsidR="00486236" w:rsidRPr="009B49EE">
              <w:rPr>
                <w:rFonts w:ascii="Arial" w:hAnsi="Arial" w:cs="Arial"/>
                <w:color w:val="000000"/>
                <w:sz w:val="12"/>
              </w:rPr>
              <w:t xml:space="preserve"> 3 miesięcy</w:t>
            </w:r>
            <w:r>
              <w:rPr>
                <w:rFonts w:ascii="Arial" w:hAnsi="Arial" w:cs="Arial"/>
                <w:color w:val="000000"/>
                <w:sz w:val="12"/>
              </w:rPr>
              <w:t xml:space="preserve"> (kol. od 4 do 6)</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powyżej 3 do 6 miesięcy</w:t>
            </w:r>
          </w:p>
        </w:tc>
        <w:tc>
          <w:tcPr>
            <w:tcW w:w="1108"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powyżej 6 do 12 miesięcy</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0B2B05">
            <w:pPr>
              <w:spacing w:line="120" w:lineRule="exact"/>
              <w:jc w:val="center"/>
              <w:rPr>
                <w:rFonts w:ascii="Arial" w:hAnsi="Arial" w:cs="Arial"/>
                <w:color w:val="000000"/>
                <w:sz w:val="12"/>
              </w:rPr>
            </w:pPr>
            <w:r>
              <w:rPr>
                <w:rFonts w:ascii="Arial" w:hAnsi="Arial" w:cs="Arial"/>
                <w:color w:val="000000"/>
                <w:sz w:val="12"/>
              </w:rPr>
              <w:t xml:space="preserve">suma </w:t>
            </w:r>
            <w:r w:rsidR="00486236" w:rsidRPr="009B49EE">
              <w:rPr>
                <w:rFonts w:ascii="Arial" w:hAnsi="Arial" w:cs="Arial"/>
                <w:color w:val="000000"/>
                <w:sz w:val="12"/>
              </w:rPr>
              <w:t xml:space="preserve">powyżej 12  miesięcy </w:t>
            </w:r>
            <w:r>
              <w:rPr>
                <w:rFonts w:ascii="Arial" w:hAnsi="Arial" w:cs="Arial"/>
                <w:color w:val="000000"/>
                <w:sz w:val="12"/>
              </w:rPr>
              <w:t>(kol. od 7 do 11)</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 xml:space="preserve">powyżej </w:t>
            </w:r>
            <w:r w:rsidR="00C32A14">
              <w:rPr>
                <w:rFonts w:ascii="Arial" w:hAnsi="Arial" w:cs="Arial"/>
                <w:color w:val="000000"/>
                <w:sz w:val="12"/>
              </w:rPr>
              <w:t>1</w:t>
            </w:r>
            <w:r w:rsidRPr="009B49EE">
              <w:rPr>
                <w:rFonts w:ascii="Arial" w:hAnsi="Arial" w:cs="Arial"/>
                <w:color w:val="000000"/>
                <w:sz w:val="12"/>
              </w:rPr>
              <w:t>2</w:t>
            </w:r>
            <w:r w:rsidR="00C32A14">
              <w:rPr>
                <w:rFonts w:ascii="Arial" w:hAnsi="Arial" w:cs="Arial"/>
                <w:color w:val="000000"/>
                <w:sz w:val="12"/>
              </w:rPr>
              <w:t xml:space="preserve"> miesięcy</w:t>
            </w:r>
          </w:p>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do 2</w:t>
            </w:r>
            <w:r w:rsidR="00486236" w:rsidRPr="009B49EE">
              <w:rPr>
                <w:rFonts w:ascii="Arial" w:hAnsi="Arial" w:cs="Arial"/>
                <w:color w:val="000000"/>
                <w:sz w:val="12"/>
              </w:rPr>
              <w:t xml:space="preserve"> lat</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powyżej 2</w:t>
            </w:r>
          </w:p>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do 3</w:t>
            </w:r>
            <w:r w:rsidR="00486236"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powyżej 3 do 5</w:t>
            </w:r>
            <w:r w:rsidR="00486236"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A61A5D"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powyżej 5</w:t>
            </w:r>
          </w:p>
          <w:p w:rsidR="00486236"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do 8 lat</w:t>
            </w:r>
          </w:p>
        </w:tc>
        <w:tc>
          <w:tcPr>
            <w:tcW w:w="1108" w:type="dxa"/>
            <w:tcBorders>
              <w:top w:val="single" w:sz="4" w:space="0" w:color="auto"/>
              <w:left w:val="single" w:sz="4" w:space="0" w:color="auto"/>
              <w:bottom w:val="single" w:sz="4" w:space="0" w:color="auto"/>
              <w:right w:val="single" w:sz="8" w:space="0" w:color="auto"/>
            </w:tcBorders>
            <w:vAlign w:val="center"/>
          </w:tcPr>
          <w:p w:rsidR="00486236"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ponad 8 lat</w:t>
            </w:r>
          </w:p>
        </w:tc>
      </w:tr>
      <w:tr w:rsidR="00486236" w:rsidRPr="009B49EE" w:rsidTr="00A61A5D">
        <w:trPr>
          <w:trHeight w:hRule="exact" w:val="240"/>
        </w:trPr>
        <w:tc>
          <w:tcPr>
            <w:tcW w:w="3175" w:type="dxa"/>
            <w:gridSpan w:val="3"/>
            <w:tcBorders>
              <w:top w:val="single" w:sz="4" w:space="0" w:color="auto"/>
              <w:bottom w:val="single" w:sz="4" w:space="0" w:color="auto"/>
              <w:righ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0</w:t>
            </w:r>
          </w:p>
        </w:tc>
        <w:tc>
          <w:tcPr>
            <w:tcW w:w="1107" w:type="dxa"/>
            <w:tcBorders>
              <w:top w:val="single" w:sz="4" w:space="0" w:color="auto"/>
              <w:lef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1</w:t>
            </w:r>
          </w:p>
        </w:tc>
        <w:tc>
          <w:tcPr>
            <w:tcW w:w="1107" w:type="dxa"/>
            <w:tcBorders>
              <w:top w:val="single" w:sz="4" w:space="0" w:color="auto"/>
              <w:lef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2</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3</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4</w:t>
            </w:r>
          </w:p>
        </w:tc>
        <w:tc>
          <w:tcPr>
            <w:tcW w:w="1108"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5</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6</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7</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8</w:t>
            </w:r>
          </w:p>
        </w:tc>
        <w:tc>
          <w:tcPr>
            <w:tcW w:w="1108"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9</w:t>
            </w:r>
          </w:p>
        </w:tc>
        <w:tc>
          <w:tcPr>
            <w:tcW w:w="1108" w:type="dxa"/>
            <w:tcBorders>
              <w:top w:val="single" w:sz="4" w:space="0" w:color="auto"/>
              <w:bottom w:val="single" w:sz="18" w:space="0" w:color="auto"/>
            </w:tcBorders>
            <w:vAlign w:val="center"/>
          </w:tcPr>
          <w:p w:rsidR="00486236" w:rsidRPr="009B49EE" w:rsidRDefault="00486236" w:rsidP="00486236">
            <w:pPr>
              <w:jc w:val="center"/>
              <w:rPr>
                <w:rFonts w:ascii="Arial" w:hAnsi="Arial" w:cs="Arial"/>
                <w:color w:val="000000"/>
                <w:sz w:val="12"/>
                <w:szCs w:val="12"/>
              </w:rPr>
            </w:pPr>
            <w:r>
              <w:rPr>
                <w:rFonts w:ascii="Arial" w:hAnsi="Arial" w:cs="Arial"/>
                <w:color w:val="000000"/>
                <w:sz w:val="12"/>
                <w:szCs w:val="12"/>
              </w:rPr>
              <w:t>10</w:t>
            </w:r>
          </w:p>
        </w:tc>
        <w:tc>
          <w:tcPr>
            <w:tcW w:w="1108" w:type="dxa"/>
            <w:tcBorders>
              <w:top w:val="single" w:sz="4" w:space="0" w:color="auto"/>
            </w:tcBorders>
            <w:vAlign w:val="center"/>
          </w:tcPr>
          <w:p w:rsidR="00486236" w:rsidRPr="009B49EE" w:rsidRDefault="00486236" w:rsidP="00486236">
            <w:pPr>
              <w:jc w:val="center"/>
              <w:rPr>
                <w:rFonts w:ascii="Arial" w:hAnsi="Arial" w:cs="Arial"/>
                <w:color w:val="000000"/>
                <w:sz w:val="12"/>
                <w:szCs w:val="12"/>
              </w:rPr>
            </w:pPr>
            <w:r>
              <w:rPr>
                <w:rFonts w:ascii="Arial" w:hAnsi="Arial" w:cs="Arial"/>
                <w:color w:val="000000"/>
                <w:sz w:val="12"/>
                <w:szCs w:val="12"/>
              </w:rPr>
              <w:t>11</w:t>
            </w: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0B2B05" w:rsidRDefault="002A7F4F" w:rsidP="00884EF3">
            <w:pPr>
              <w:pStyle w:val="Nagwek4"/>
              <w:rPr>
                <w:rFonts w:cs="Arial"/>
                <w:color w:val="000000"/>
                <w:sz w:val="14"/>
                <w:szCs w:val="14"/>
              </w:rPr>
            </w:pPr>
            <w:r w:rsidRPr="000B2B05">
              <w:rPr>
                <w:rFonts w:cs="Arial"/>
                <w:color w:val="000000"/>
                <w:sz w:val="14"/>
                <w:szCs w:val="14"/>
              </w:rPr>
              <w:t>RC</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18"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96</w:t>
            </w: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45</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51</w:t>
            </w: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18</w:t>
            </w:r>
          </w:p>
        </w:tc>
        <w:tc>
          <w:tcPr>
            <w:tcW w:w="1108"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108" w:type="dxa"/>
            <w:tcBorders>
              <w:top w:val="single" w:sz="18"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8" w:type="dxa"/>
            <w:tcBorders>
              <w:top w:val="single" w:sz="18"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884EF3">
            <w:pPr>
              <w:pStyle w:val="Nagwek4"/>
              <w:rPr>
                <w:rFonts w:cs="Arial"/>
                <w:color w:val="000000"/>
                <w:sz w:val="14"/>
                <w:szCs w:val="14"/>
                <w:lang w:val="en-US"/>
              </w:rPr>
            </w:pPr>
            <w:r w:rsidRPr="009B49EE">
              <w:rPr>
                <w:rFonts w:cs="Arial"/>
                <w:color w:val="000000"/>
                <w:sz w:val="14"/>
                <w:szCs w:val="14"/>
                <w:lang w:val="en-US"/>
              </w:rPr>
              <w:t>RNs</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02</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77</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42</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35</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8</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6</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0461B1">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884EF3">
            <w:pPr>
              <w:pStyle w:val="Nagwek4"/>
              <w:rPr>
                <w:rFonts w:cs="Arial"/>
                <w:color w:val="000000"/>
                <w:sz w:val="14"/>
                <w:szCs w:val="14"/>
                <w:lang w:val="en-US"/>
              </w:rPr>
            </w:pPr>
            <w:r w:rsidRPr="009B49EE">
              <w:rPr>
                <w:rFonts w:cs="Arial"/>
                <w:color w:val="000000"/>
                <w:sz w:val="14"/>
                <w:szCs w:val="14"/>
                <w:lang w:val="en-US"/>
              </w:rPr>
              <w:t>Nsm</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03</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126</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61</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65</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23</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0461B1"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0461B1" w:rsidRPr="009B49EE" w:rsidRDefault="000461B1" w:rsidP="00884EF3">
            <w:pPr>
              <w:pStyle w:val="Nagwek4"/>
              <w:rPr>
                <w:rFonts w:cs="Arial"/>
                <w:color w:val="000000"/>
                <w:sz w:val="14"/>
                <w:szCs w:val="14"/>
                <w:lang w:val="en-US"/>
              </w:rPr>
            </w:pPr>
            <w:r w:rsidRPr="000461B1">
              <w:rPr>
                <w:rFonts w:cs="Arial"/>
                <w:color w:val="000000"/>
                <w:sz w:val="14"/>
                <w:szCs w:val="14"/>
                <w:lang w:val="en-US"/>
              </w:rPr>
              <w:t>Nkd</w:t>
            </w:r>
          </w:p>
        </w:tc>
        <w:tc>
          <w:tcPr>
            <w:tcW w:w="567" w:type="dxa"/>
            <w:tcBorders>
              <w:top w:val="single" w:sz="4" w:space="0" w:color="auto"/>
              <w:left w:val="single" w:sz="4" w:space="0" w:color="auto"/>
              <w:bottom w:val="single" w:sz="4" w:space="0" w:color="auto"/>
              <w:right w:val="nil"/>
            </w:tcBorders>
            <w:vAlign w:val="center"/>
          </w:tcPr>
          <w:p w:rsidR="000461B1" w:rsidRPr="009B49EE" w:rsidRDefault="000461B1"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18" w:space="0" w:color="auto"/>
              <w:right w:val="single" w:sz="6" w:space="0" w:color="auto"/>
            </w:tcBorders>
            <w:vAlign w:val="center"/>
          </w:tcPr>
          <w:p w:rsidR="000461B1" w:rsidRPr="009B49EE" w:rsidRDefault="000461B1" w:rsidP="00273051">
            <w:pPr>
              <w:jc w:val="center"/>
              <w:rPr>
                <w:rFonts w:ascii="Arial" w:hAnsi="Arial" w:cs="Arial"/>
                <w:color w:val="000000"/>
                <w:sz w:val="12"/>
                <w:szCs w:val="12"/>
              </w:rPr>
            </w:pPr>
            <w:r>
              <w:rPr>
                <w:rFonts w:ascii="Arial" w:hAnsi="Arial" w:cs="Arial"/>
                <w:color w:val="000000"/>
                <w:sz w:val="12"/>
                <w:szCs w:val="12"/>
              </w:rPr>
              <w:t>04</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41</w:t>
            </w: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30</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11</w:t>
            </w: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7</w:t>
            </w:r>
          </w:p>
        </w:tc>
        <w:tc>
          <w:tcPr>
            <w:tcW w:w="1108" w:type="dxa"/>
            <w:tcBorders>
              <w:top w:val="single" w:sz="6" w:space="0" w:color="auto"/>
              <w:left w:val="single" w:sz="6"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3</w:t>
            </w: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1</w:t>
            </w: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1</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0461B1" w:rsidRDefault="000461B1">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tcMar>
              <w:right w:w="57" w:type="dxa"/>
            </w:tcMar>
            <w:vAlign w:val="center"/>
          </w:tcPr>
          <w:p w:rsidR="000461B1" w:rsidRDefault="000461B1">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vAlign w:val="center"/>
          </w:tcPr>
          <w:p w:rsidR="000461B1" w:rsidRDefault="000461B1">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18" w:space="0" w:color="auto"/>
            </w:tcBorders>
            <w:vAlign w:val="center"/>
          </w:tcPr>
          <w:p w:rsidR="000461B1" w:rsidRDefault="000461B1">
            <w:pPr>
              <w:jc w:val="right"/>
              <w:rPr>
                <w:rFonts w:ascii="Arial" w:hAnsi="Arial" w:cs="Arial"/>
                <w:color w:val="000000"/>
                <w:sz w:val="14"/>
                <w:szCs w:val="14"/>
              </w:rPr>
            </w:pPr>
          </w:p>
        </w:tc>
      </w:tr>
    </w:tbl>
    <w:p w:rsidR="00F94F6D" w:rsidRPr="009B49EE" w:rsidRDefault="00F94F6D" w:rsidP="00F94F6D">
      <w:pPr>
        <w:spacing w:after="80" w:line="220" w:lineRule="exact"/>
        <w:outlineLvl w:val="0"/>
        <w:rPr>
          <w:rFonts w:ascii="Arial" w:hAnsi="Arial" w:cs="Arial"/>
          <w:b/>
          <w:color w:val="000000"/>
          <w:sz w:val="22"/>
          <w:szCs w:val="22"/>
        </w:rPr>
      </w:pPr>
    </w:p>
    <w:p w:rsidR="00694366" w:rsidRDefault="00694366" w:rsidP="00F94F6D">
      <w:pPr>
        <w:spacing w:after="80" w:line="220" w:lineRule="exact"/>
        <w:outlineLvl w:val="0"/>
        <w:rPr>
          <w:rFonts w:ascii="Arial" w:hAnsi="Arial" w:cs="Arial"/>
          <w:b/>
          <w:color w:val="000000"/>
        </w:rPr>
      </w:pPr>
    </w:p>
    <w:p w:rsidR="00391CE3" w:rsidRDefault="00741791" w:rsidP="00741791">
      <w:pPr>
        <w:spacing w:after="80" w:line="220" w:lineRule="exact"/>
        <w:outlineLvl w:val="0"/>
        <w:rPr>
          <w:rFonts w:ascii="Arial" w:hAnsi="Arial" w:cs="Arial"/>
          <w:b/>
        </w:rPr>
      </w:pPr>
      <w:r>
        <w:rPr>
          <w:rFonts w:ascii="Arial" w:hAnsi="Arial" w:cs="Arial"/>
          <w:b/>
          <w:color w:val="000000"/>
        </w:rPr>
        <w:br w:type="page"/>
      </w:r>
    </w:p>
    <w:p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090"/>
        <w:gridCol w:w="1090"/>
        <w:gridCol w:w="1090"/>
        <w:gridCol w:w="1091"/>
        <w:gridCol w:w="1090"/>
        <w:gridCol w:w="1155"/>
        <w:gridCol w:w="1090"/>
        <w:gridCol w:w="1091"/>
        <w:gridCol w:w="1090"/>
        <w:gridCol w:w="1090"/>
        <w:gridCol w:w="1091"/>
      </w:tblGrid>
      <w:tr w:rsidR="00686CEB" w:rsidRPr="00984CDC" w:rsidTr="00D559E5">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vAlign w:val="center"/>
          </w:tcPr>
          <w:p w:rsidR="00686CEB" w:rsidRPr="00984CDC" w:rsidRDefault="00686CEB" w:rsidP="00D559E5">
            <w:pPr>
              <w:jc w:val="center"/>
              <w:rPr>
                <w:rFonts w:ascii="Arial" w:hAnsi="Arial" w:cs="Arial"/>
                <w:sz w:val="14"/>
              </w:rPr>
            </w:pPr>
            <w:r w:rsidRPr="00984CDC">
              <w:rPr>
                <w:rFonts w:ascii="Arial" w:hAnsi="Arial" w:cs="Arial"/>
                <w:sz w:val="14"/>
              </w:rPr>
              <w:t>SPRAWY</w:t>
            </w:r>
          </w:p>
          <w:p w:rsidR="00686CEB" w:rsidRPr="00984CDC" w:rsidRDefault="00686CEB" w:rsidP="00D559E5">
            <w:pPr>
              <w:jc w:val="center"/>
              <w:rPr>
                <w:rFonts w:ascii="Arial" w:hAnsi="Arial" w:cs="Arial"/>
                <w:sz w:val="14"/>
              </w:rPr>
            </w:pPr>
            <w:r w:rsidRPr="00984CDC">
              <w:rPr>
                <w:rFonts w:ascii="Arial" w:hAnsi="Arial" w:cs="Arial"/>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vAlign w:val="center"/>
          </w:tcPr>
          <w:p w:rsidR="00686CEB" w:rsidRPr="00984CDC" w:rsidRDefault="00686CEB" w:rsidP="00D559E5">
            <w:pPr>
              <w:jc w:val="center"/>
              <w:rPr>
                <w:rFonts w:ascii="Arial" w:hAnsi="Arial" w:cs="Arial"/>
                <w:sz w:val="14"/>
              </w:rPr>
            </w:pPr>
            <w:r w:rsidRPr="00984CDC">
              <w:rPr>
                <w:rFonts w:ascii="Arial" w:hAnsi="Arial" w:cs="Arial"/>
                <w:sz w:val="14"/>
              </w:rPr>
              <w:t>Sym-bol</w:t>
            </w:r>
          </w:p>
        </w:tc>
        <w:tc>
          <w:tcPr>
            <w:tcW w:w="397" w:type="dxa"/>
            <w:vMerge w:val="restart"/>
            <w:tcBorders>
              <w:top w:val="single" w:sz="8" w:space="0" w:color="auto"/>
              <w:left w:val="single" w:sz="4" w:space="0" w:color="auto"/>
              <w:bottom w:val="single" w:sz="4" w:space="0" w:color="auto"/>
              <w:right w:val="single" w:sz="4" w:space="0" w:color="auto"/>
            </w:tcBorders>
            <w:vAlign w:val="center"/>
          </w:tcPr>
          <w:p w:rsidR="00686CEB" w:rsidRPr="00984CDC" w:rsidRDefault="00686CEB" w:rsidP="00D559E5">
            <w:pPr>
              <w:jc w:val="center"/>
              <w:rPr>
                <w:rFonts w:ascii="Arial" w:hAnsi="Arial" w:cs="Arial"/>
                <w:sz w:val="14"/>
              </w:rPr>
            </w:pPr>
            <w:r w:rsidRPr="00984CDC">
              <w:rPr>
                <w:rFonts w:ascii="Arial" w:hAnsi="Arial" w:cs="Arial"/>
                <w:sz w:val="14"/>
              </w:rPr>
              <w:t>Lp.</w:t>
            </w:r>
          </w:p>
        </w:tc>
        <w:tc>
          <w:tcPr>
            <w:tcW w:w="12058" w:type="dxa"/>
            <w:gridSpan w:val="11"/>
            <w:tcBorders>
              <w:top w:val="single" w:sz="8" w:space="0" w:color="auto"/>
              <w:left w:val="single" w:sz="4" w:space="0" w:color="auto"/>
              <w:bottom w:val="single" w:sz="4" w:space="0" w:color="auto"/>
              <w:right w:val="single" w:sz="8" w:space="0" w:color="auto"/>
            </w:tcBorders>
            <w:vAlign w:val="center"/>
          </w:tcPr>
          <w:p w:rsidR="00686CEB" w:rsidRPr="00984CDC" w:rsidRDefault="00686CEB" w:rsidP="00D559E5">
            <w:pPr>
              <w:jc w:val="center"/>
              <w:rPr>
                <w:rFonts w:ascii="Arial" w:hAnsi="Arial" w:cs="Arial"/>
                <w:sz w:val="14"/>
              </w:rPr>
            </w:pPr>
            <w:r w:rsidRPr="00984CDC">
              <w:rPr>
                <w:rFonts w:ascii="Arial" w:hAnsi="Arial" w:cs="Arial"/>
                <w:sz w:val="14"/>
              </w:rPr>
              <w:t>Liczba spraw niezałatwionych pozostających od daty pierwszego wpływu do sądu</w:t>
            </w:r>
          </w:p>
        </w:tc>
      </w:tr>
      <w:tr w:rsidR="00686CEB" w:rsidRPr="00984CDC" w:rsidTr="00D559E5">
        <w:trPr>
          <w:trHeight w:hRule="exact" w:val="641"/>
        </w:trPr>
        <w:tc>
          <w:tcPr>
            <w:tcW w:w="2211" w:type="dxa"/>
            <w:vMerge/>
            <w:tcBorders>
              <w:top w:val="single" w:sz="4" w:space="0" w:color="auto"/>
              <w:left w:val="single" w:sz="8" w:space="0" w:color="auto"/>
              <w:bottom w:val="single" w:sz="4" w:space="0" w:color="auto"/>
              <w:right w:val="single" w:sz="4" w:space="0" w:color="auto"/>
            </w:tcBorders>
          </w:tcPr>
          <w:p w:rsidR="00686CEB" w:rsidRPr="00984CDC" w:rsidRDefault="00686CEB" w:rsidP="00D559E5">
            <w:pPr>
              <w:spacing w:line="120" w:lineRule="exact"/>
              <w:rPr>
                <w:rFonts w:ascii="Arial" w:hAnsi="Arial" w:cs="Arial"/>
                <w:sz w:val="14"/>
              </w:rPr>
            </w:pPr>
          </w:p>
        </w:tc>
        <w:tc>
          <w:tcPr>
            <w:tcW w:w="567" w:type="dxa"/>
            <w:vMerge/>
            <w:tcBorders>
              <w:top w:val="single" w:sz="4" w:space="0" w:color="auto"/>
              <w:left w:val="single" w:sz="4" w:space="0" w:color="auto"/>
              <w:bottom w:val="single" w:sz="4" w:space="0" w:color="auto"/>
              <w:right w:val="single" w:sz="4" w:space="0" w:color="auto"/>
            </w:tcBorders>
          </w:tcPr>
          <w:p w:rsidR="00686CEB" w:rsidRPr="00984CDC" w:rsidRDefault="00686CEB" w:rsidP="00D559E5">
            <w:pPr>
              <w:spacing w:line="120" w:lineRule="exact"/>
              <w:rPr>
                <w:rFonts w:ascii="Arial" w:hAnsi="Arial" w:cs="Arial"/>
                <w:sz w:val="14"/>
              </w:rPr>
            </w:pPr>
          </w:p>
        </w:tc>
        <w:tc>
          <w:tcPr>
            <w:tcW w:w="397" w:type="dxa"/>
            <w:vMerge/>
            <w:tcBorders>
              <w:top w:val="single" w:sz="4" w:space="0" w:color="auto"/>
              <w:left w:val="single" w:sz="4" w:space="0" w:color="auto"/>
              <w:bottom w:val="single" w:sz="4" w:space="0" w:color="auto"/>
              <w:right w:val="single" w:sz="4" w:space="0" w:color="auto"/>
            </w:tcBorders>
          </w:tcPr>
          <w:p w:rsidR="00686CEB" w:rsidRPr="00984CDC" w:rsidRDefault="00686CEB" w:rsidP="00D559E5">
            <w:pPr>
              <w:spacing w:line="120" w:lineRule="exact"/>
              <w:rPr>
                <w:rFonts w:ascii="Arial" w:hAnsi="Arial" w:cs="Arial"/>
                <w:sz w:val="14"/>
              </w:rPr>
            </w:pP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razem</w:t>
            </w:r>
          </w:p>
          <w:p w:rsidR="00686CEB" w:rsidRPr="00984CDC" w:rsidRDefault="00686CEB" w:rsidP="00D559E5">
            <w:pPr>
              <w:spacing w:line="140" w:lineRule="exact"/>
              <w:jc w:val="center"/>
              <w:rPr>
                <w:rFonts w:ascii="Arial" w:hAnsi="Arial" w:cs="Arial"/>
                <w:sz w:val="14"/>
              </w:rPr>
            </w:pPr>
            <w:r w:rsidRPr="00984CDC">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do 3 miesięcy</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suma powyżej </w:t>
            </w:r>
            <w:r w:rsidRPr="00984CDC">
              <w:rPr>
                <w:rFonts w:ascii="Arial" w:hAnsi="Arial" w:cs="Arial"/>
                <w:sz w:val="14"/>
              </w:rPr>
              <w:br/>
              <w:t xml:space="preserve">3 miesięcy </w:t>
            </w:r>
            <w:r w:rsidRPr="00984CDC">
              <w:rPr>
                <w:rFonts w:ascii="Arial" w:hAnsi="Arial" w:cs="Arial"/>
                <w:sz w:val="14"/>
              </w:rPr>
              <w:br/>
            </w:r>
            <w:r w:rsidRPr="00984CDC">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w:t>
            </w:r>
          </w:p>
          <w:p w:rsidR="00686CEB" w:rsidRPr="00984CDC" w:rsidRDefault="00686CEB" w:rsidP="00D559E5">
            <w:pPr>
              <w:spacing w:line="140" w:lineRule="exact"/>
              <w:jc w:val="center"/>
              <w:rPr>
                <w:rFonts w:ascii="Arial" w:hAnsi="Arial" w:cs="Arial"/>
                <w:sz w:val="14"/>
              </w:rPr>
            </w:pPr>
            <w:r w:rsidRPr="00984CDC">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powyżej 6 do 12 miesięcy</w:t>
            </w:r>
          </w:p>
        </w:tc>
        <w:tc>
          <w:tcPr>
            <w:tcW w:w="1155"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suma powyżej 12 miesięcy (kol. od 7 do 11)</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12 miesięcy do </w:t>
            </w:r>
          </w:p>
          <w:p w:rsidR="00686CEB" w:rsidRPr="00984CDC" w:rsidRDefault="00686CEB" w:rsidP="00D559E5">
            <w:pPr>
              <w:spacing w:line="140" w:lineRule="exact"/>
              <w:jc w:val="center"/>
              <w:rPr>
                <w:rFonts w:ascii="Arial" w:hAnsi="Arial" w:cs="Arial"/>
                <w:sz w:val="14"/>
              </w:rPr>
            </w:pPr>
            <w:r w:rsidRPr="00984CDC">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2 do </w:t>
            </w:r>
            <w:r w:rsidRPr="00984CDC">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3 do </w:t>
            </w:r>
            <w:r w:rsidRPr="00984CDC">
              <w:rPr>
                <w:rFonts w:ascii="Arial" w:hAnsi="Arial" w:cs="Arial"/>
                <w:sz w:val="14"/>
              </w:rPr>
              <w:br/>
              <w:t>5 lat</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5 do </w:t>
            </w:r>
            <w:r w:rsidRPr="00984CDC">
              <w:rPr>
                <w:rFonts w:ascii="Arial" w:hAnsi="Arial" w:cs="Arial"/>
                <w:sz w:val="14"/>
              </w:rPr>
              <w:br/>
              <w:t>8 lat</w:t>
            </w:r>
          </w:p>
        </w:tc>
        <w:tc>
          <w:tcPr>
            <w:tcW w:w="1091" w:type="dxa"/>
            <w:tcBorders>
              <w:top w:val="single" w:sz="4" w:space="0" w:color="auto"/>
              <w:left w:val="single" w:sz="4" w:space="0" w:color="auto"/>
              <w:bottom w:val="single" w:sz="4" w:space="0" w:color="auto"/>
              <w:right w:val="single" w:sz="8"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ponad 8 lat</w:t>
            </w:r>
          </w:p>
        </w:tc>
      </w:tr>
      <w:tr w:rsidR="00686CEB" w:rsidRPr="00984CDC" w:rsidTr="00D559E5">
        <w:trPr>
          <w:trHeight w:hRule="exact" w:val="170"/>
        </w:trPr>
        <w:tc>
          <w:tcPr>
            <w:tcW w:w="3175" w:type="dxa"/>
            <w:gridSpan w:val="3"/>
            <w:tcBorders>
              <w:top w:val="single" w:sz="4" w:space="0" w:color="auto"/>
              <w:bottom w:val="single" w:sz="4" w:space="0" w:color="auto"/>
              <w:right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0</w:t>
            </w:r>
          </w:p>
        </w:tc>
        <w:tc>
          <w:tcPr>
            <w:tcW w:w="1090" w:type="dxa"/>
            <w:tcBorders>
              <w:top w:val="single" w:sz="4" w:space="0" w:color="auto"/>
              <w:left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1</w:t>
            </w:r>
          </w:p>
        </w:tc>
        <w:tc>
          <w:tcPr>
            <w:tcW w:w="1090" w:type="dxa"/>
            <w:tcBorders>
              <w:top w:val="single" w:sz="4" w:space="0" w:color="auto"/>
              <w:left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2</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3</w:t>
            </w:r>
          </w:p>
        </w:tc>
        <w:tc>
          <w:tcPr>
            <w:tcW w:w="1091"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4</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5</w:t>
            </w:r>
          </w:p>
        </w:tc>
        <w:tc>
          <w:tcPr>
            <w:tcW w:w="1155"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6</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7</w:t>
            </w:r>
          </w:p>
        </w:tc>
        <w:tc>
          <w:tcPr>
            <w:tcW w:w="1091"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8</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9</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10</w:t>
            </w:r>
          </w:p>
        </w:tc>
        <w:tc>
          <w:tcPr>
            <w:tcW w:w="1091"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11</w:t>
            </w:r>
          </w:p>
        </w:tc>
      </w:tr>
      <w:tr w:rsidR="004C2071" w:rsidRPr="00984CDC" w:rsidTr="00D559E5">
        <w:trPr>
          <w:trHeight w:hRule="exact" w:val="227"/>
        </w:trPr>
        <w:tc>
          <w:tcPr>
            <w:tcW w:w="2211" w:type="dxa"/>
            <w:tcBorders>
              <w:top w:val="single" w:sz="4" w:space="0" w:color="auto"/>
              <w:bottom w:val="single" w:sz="4" w:space="0" w:color="auto"/>
              <w:right w:val="single" w:sz="4" w:space="0" w:color="auto"/>
            </w:tcBorders>
            <w:vAlign w:val="center"/>
          </w:tcPr>
          <w:p w:rsidR="004C2071" w:rsidRPr="00984CDC" w:rsidRDefault="004C2071" w:rsidP="00D559E5">
            <w:pPr>
              <w:pStyle w:val="Nagwek4"/>
              <w:rPr>
                <w:rFonts w:cs="Arial"/>
                <w:sz w:val="14"/>
                <w:szCs w:val="14"/>
                <w:lang w:val="en-US"/>
              </w:rPr>
            </w:pPr>
            <w:r w:rsidRPr="00984CDC">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vAlign w:val="center"/>
          </w:tcPr>
          <w:p w:rsidR="004C2071" w:rsidRPr="00984CDC" w:rsidRDefault="004C2071" w:rsidP="00D559E5">
            <w:pPr>
              <w:jc w:val="center"/>
              <w:rPr>
                <w:rFonts w:ascii="Arial" w:hAnsi="Arial" w:cs="Arial"/>
                <w:sz w:val="14"/>
              </w:rPr>
            </w:pPr>
            <w:r w:rsidRPr="00984CDC">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vAlign w:val="center"/>
          </w:tcPr>
          <w:p w:rsidR="004C2071" w:rsidRPr="00984CDC" w:rsidRDefault="004C2071" w:rsidP="00D559E5">
            <w:pPr>
              <w:jc w:val="center"/>
              <w:rPr>
                <w:rFonts w:ascii="Arial" w:hAnsi="Arial" w:cs="Arial"/>
                <w:sz w:val="12"/>
                <w:szCs w:val="12"/>
              </w:rPr>
            </w:pPr>
            <w:r w:rsidRPr="00984CDC">
              <w:rPr>
                <w:rFonts w:ascii="Arial" w:hAnsi="Arial" w:cs="Arial"/>
                <w:sz w:val="12"/>
                <w:szCs w:val="12"/>
              </w:rPr>
              <w:t>01</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96</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45</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51</w:t>
            </w:r>
          </w:p>
        </w:tc>
        <w:tc>
          <w:tcPr>
            <w:tcW w:w="1091"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18</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11</w:t>
            </w:r>
          </w:p>
        </w:tc>
        <w:tc>
          <w:tcPr>
            <w:tcW w:w="1155"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22</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19</w:t>
            </w:r>
          </w:p>
        </w:tc>
        <w:tc>
          <w:tcPr>
            <w:tcW w:w="1091"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12" w:space="0" w:color="auto"/>
              <w:left w:val="single" w:sz="6" w:space="0" w:color="auto"/>
              <w:bottom w:val="single" w:sz="6" w:space="0" w:color="auto"/>
              <w:right w:val="single" w:sz="12" w:space="0" w:color="auto"/>
            </w:tcBorders>
            <w:vAlign w:val="center"/>
          </w:tcPr>
          <w:p w:rsidR="004C2071" w:rsidRPr="00984CDC" w:rsidRDefault="004C2071">
            <w:pPr>
              <w:jc w:val="right"/>
              <w:rPr>
                <w:rFonts w:ascii="Arial" w:hAnsi="Arial" w:cs="Arial"/>
                <w:sz w:val="14"/>
                <w:szCs w:val="14"/>
              </w:rPr>
            </w:pPr>
          </w:p>
        </w:tc>
      </w:tr>
      <w:tr w:rsidR="004C2071" w:rsidRPr="00984CDC" w:rsidTr="00D559E5">
        <w:trPr>
          <w:trHeight w:hRule="exact" w:val="227"/>
        </w:trPr>
        <w:tc>
          <w:tcPr>
            <w:tcW w:w="2211" w:type="dxa"/>
            <w:tcBorders>
              <w:top w:val="single" w:sz="4" w:space="0" w:color="auto"/>
              <w:bottom w:val="single" w:sz="4" w:space="0" w:color="auto"/>
              <w:right w:val="single" w:sz="4" w:space="0" w:color="auto"/>
            </w:tcBorders>
            <w:vAlign w:val="center"/>
          </w:tcPr>
          <w:p w:rsidR="004C2071" w:rsidRPr="00984CDC" w:rsidRDefault="004C2071" w:rsidP="00D559E5">
            <w:pPr>
              <w:pStyle w:val="Nagwek4"/>
              <w:rPr>
                <w:rFonts w:cs="Arial"/>
                <w:sz w:val="14"/>
                <w:szCs w:val="14"/>
                <w:lang w:val="en-US"/>
              </w:rPr>
            </w:pPr>
            <w:r w:rsidRPr="00984CDC">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vAlign w:val="center"/>
          </w:tcPr>
          <w:p w:rsidR="004C2071" w:rsidRPr="00984CDC" w:rsidRDefault="004C2071" w:rsidP="00D559E5">
            <w:pPr>
              <w:jc w:val="center"/>
              <w:rPr>
                <w:rFonts w:ascii="Arial" w:hAnsi="Arial" w:cs="Arial"/>
                <w:sz w:val="14"/>
              </w:rPr>
            </w:pPr>
            <w:r w:rsidRPr="00984CDC">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vAlign w:val="center"/>
          </w:tcPr>
          <w:p w:rsidR="004C2071" w:rsidRPr="00984CDC" w:rsidRDefault="004C2071" w:rsidP="00D559E5">
            <w:pPr>
              <w:jc w:val="center"/>
              <w:rPr>
                <w:rFonts w:ascii="Arial" w:hAnsi="Arial" w:cs="Arial"/>
                <w:sz w:val="12"/>
                <w:szCs w:val="12"/>
              </w:rPr>
            </w:pPr>
            <w:r w:rsidRPr="00984CDC">
              <w:rPr>
                <w:rFonts w:ascii="Arial" w:hAnsi="Arial" w:cs="Arial"/>
                <w:sz w:val="12"/>
                <w:szCs w:val="12"/>
              </w:rPr>
              <w:t>02</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77</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42</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35</w:t>
            </w:r>
          </w:p>
        </w:tc>
        <w:tc>
          <w:tcPr>
            <w:tcW w:w="1091"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17</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10</w:t>
            </w:r>
          </w:p>
        </w:tc>
        <w:tc>
          <w:tcPr>
            <w:tcW w:w="1155"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8</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12" w:space="0" w:color="auto"/>
            </w:tcBorders>
            <w:vAlign w:val="center"/>
          </w:tcPr>
          <w:p w:rsidR="004C2071" w:rsidRPr="00984CDC" w:rsidRDefault="004C2071">
            <w:pPr>
              <w:jc w:val="right"/>
              <w:rPr>
                <w:rFonts w:ascii="Arial" w:hAnsi="Arial" w:cs="Arial"/>
                <w:sz w:val="14"/>
                <w:szCs w:val="14"/>
              </w:rPr>
            </w:pPr>
          </w:p>
        </w:tc>
      </w:tr>
      <w:tr w:rsidR="004C2071" w:rsidRPr="00984CDC" w:rsidTr="00D559E5">
        <w:trPr>
          <w:trHeight w:hRule="exact" w:val="227"/>
        </w:trPr>
        <w:tc>
          <w:tcPr>
            <w:tcW w:w="2211" w:type="dxa"/>
            <w:tcBorders>
              <w:top w:val="single" w:sz="4" w:space="0" w:color="auto"/>
              <w:bottom w:val="single" w:sz="4" w:space="0" w:color="auto"/>
              <w:right w:val="single" w:sz="4" w:space="0" w:color="auto"/>
            </w:tcBorders>
            <w:vAlign w:val="center"/>
          </w:tcPr>
          <w:p w:rsidR="004C2071" w:rsidRPr="00984CDC" w:rsidRDefault="004C2071" w:rsidP="00D559E5">
            <w:pPr>
              <w:pStyle w:val="Nagwek4"/>
              <w:rPr>
                <w:rFonts w:cs="Arial"/>
                <w:sz w:val="14"/>
                <w:szCs w:val="14"/>
                <w:lang w:val="en-US"/>
              </w:rPr>
            </w:pPr>
            <w:r w:rsidRPr="00984CDC">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vAlign w:val="center"/>
          </w:tcPr>
          <w:p w:rsidR="004C2071" w:rsidRPr="00984CDC" w:rsidRDefault="004C2071" w:rsidP="00D559E5">
            <w:pPr>
              <w:jc w:val="center"/>
              <w:rPr>
                <w:rFonts w:ascii="Arial" w:hAnsi="Arial" w:cs="Arial"/>
                <w:sz w:val="14"/>
              </w:rPr>
            </w:pPr>
            <w:r w:rsidRPr="00984CDC">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vAlign w:val="center"/>
          </w:tcPr>
          <w:p w:rsidR="004C2071" w:rsidRPr="00984CDC" w:rsidRDefault="004C2071" w:rsidP="00D559E5">
            <w:pPr>
              <w:jc w:val="center"/>
              <w:rPr>
                <w:rFonts w:ascii="Arial" w:hAnsi="Arial" w:cs="Arial"/>
                <w:sz w:val="12"/>
                <w:szCs w:val="12"/>
              </w:rPr>
            </w:pPr>
            <w:r w:rsidRPr="00984CDC">
              <w:rPr>
                <w:rFonts w:ascii="Arial" w:hAnsi="Arial" w:cs="Arial"/>
                <w:sz w:val="12"/>
                <w:szCs w:val="12"/>
              </w:rPr>
              <w:t>03</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126</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61</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65</w:t>
            </w:r>
          </w:p>
        </w:tc>
        <w:tc>
          <w:tcPr>
            <w:tcW w:w="1091"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22</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23</w:t>
            </w:r>
          </w:p>
        </w:tc>
        <w:tc>
          <w:tcPr>
            <w:tcW w:w="1155"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20</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16</w:t>
            </w:r>
          </w:p>
        </w:tc>
        <w:tc>
          <w:tcPr>
            <w:tcW w:w="1091"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12" w:space="0" w:color="auto"/>
            </w:tcBorders>
            <w:vAlign w:val="center"/>
          </w:tcPr>
          <w:p w:rsidR="004C2071" w:rsidRPr="00984CDC" w:rsidRDefault="004C2071">
            <w:pPr>
              <w:jc w:val="right"/>
              <w:rPr>
                <w:rFonts w:ascii="Arial" w:hAnsi="Arial" w:cs="Arial"/>
                <w:sz w:val="14"/>
                <w:szCs w:val="14"/>
              </w:rPr>
            </w:pPr>
          </w:p>
        </w:tc>
      </w:tr>
      <w:tr w:rsidR="00984CDC" w:rsidRPr="00984CDC" w:rsidTr="00D559E5">
        <w:trPr>
          <w:trHeight w:hRule="exact" w:val="227"/>
        </w:trPr>
        <w:tc>
          <w:tcPr>
            <w:tcW w:w="2211" w:type="dxa"/>
            <w:tcBorders>
              <w:top w:val="single" w:sz="4" w:space="0" w:color="auto"/>
              <w:bottom w:val="single" w:sz="4" w:space="0" w:color="auto"/>
              <w:right w:val="single" w:sz="4" w:space="0" w:color="auto"/>
            </w:tcBorders>
            <w:vAlign w:val="center"/>
          </w:tcPr>
          <w:p w:rsidR="004C2071" w:rsidRPr="00984CDC" w:rsidRDefault="004C2071" w:rsidP="00D559E5">
            <w:pPr>
              <w:pStyle w:val="Nagwek4"/>
              <w:rPr>
                <w:rFonts w:cs="Arial"/>
                <w:sz w:val="14"/>
                <w:szCs w:val="14"/>
                <w:lang w:val="en-US"/>
              </w:rPr>
            </w:pPr>
            <w:r w:rsidRPr="00984CDC">
              <w:rPr>
                <w:rFonts w:cs="Arial"/>
                <w:sz w:val="14"/>
                <w:szCs w:val="14"/>
                <w:lang w:val="en-US"/>
              </w:rPr>
              <w:t>Nkd</w:t>
            </w:r>
          </w:p>
        </w:tc>
        <w:tc>
          <w:tcPr>
            <w:tcW w:w="567" w:type="dxa"/>
            <w:tcBorders>
              <w:top w:val="single" w:sz="4" w:space="0" w:color="auto"/>
              <w:left w:val="single" w:sz="4" w:space="0" w:color="auto"/>
              <w:bottom w:val="single" w:sz="4" w:space="0" w:color="auto"/>
              <w:right w:val="single" w:sz="12" w:space="0" w:color="auto"/>
            </w:tcBorders>
            <w:vAlign w:val="center"/>
          </w:tcPr>
          <w:p w:rsidR="004C2071" w:rsidRPr="00984CDC" w:rsidRDefault="004C2071" w:rsidP="00D559E5">
            <w:pPr>
              <w:jc w:val="center"/>
              <w:rPr>
                <w:rFonts w:ascii="Arial" w:hAnsi="Arial" w:cs="Arial"/>
                <w:sz w:val="14"/>
              </w:rPr>
            </w:pPr>
            <w:r w:rsidRPr="00984CDC">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vAlign w:val="center"/>
          </w:tcPr>
          <w:p w:rsidR="004C2071" w:rsidRPr="00984CDC" w:rsidRDefault="004C2071" w:rsidP="00D559E5">
            <w:pPr>
              <w:jc w:val="center"/>
              <w:rPr>
                <w:rFonts w:ascii="Arial" w:hAnsi="Arial" w:cs="Arial"/>
                <w:sz w:val="12"/>
                <w:szCs w:val="12"/>
              </w:rPr>
            </w:pPr>
            <w:r w:rsidRPr="00984CDC">
              <w:rPr>
                <w:rFonts w:ascii="Arial" w:hAnsi="Arial" w:cs="Arial"/>
                <w:sz w:val="12"/>
                <w:szCs w:val="12"/>
              </w:rPr>
              <w:t>04</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41</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30</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11</w:t>
            </w:r>
          </w:p>
        </w:tc>
        <w:tc>
          <w:tcPr>
            <w:tcW w:w="1091"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7</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3</w:t>
            </w:r>
          </w:p>
        </w:tc>
        <w:tc>
          <w:tcPr>
            <w:tcW w:w="1155"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w:t>
            </w:r>
          </w:p>
        </w:tc>
        <w:tc>
          <w:tcPr>
            <w:tcW w:w="1091"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6" w:space="0" w:color="auto"/>
              <w:left w:val="single" w:sz="6" w:space="0" w:color="auto"/>
              <w:bottom w:val="single" w:sz="12" w:space="0" w:color="auto"/>
              <w:right w:val="single" w:sz="12" w:space="0" w:color="auto"/>
            </w:tcBorders>
            <w:vAlign w:val="center"/>
          </w:tcPr>
          <w:p w:rsidR="004C2071" w:rsidRPr="00984CDC" w:rsidRDefault="004C2071">
            <w:pPr>
              <w:jc w:val="right"/>
              <w:rPr>
                <w:rFonts w:ascii="Arial" w:hAnsi="Arial" w:cs="Arial"/>
                <w:sz w:val="14"/>
                <w:szCs w:val="14"/>
              </w:rPr>
            </w:pPr>
          </w:p>
        </w:tc>
      </w:tr>
    </w:tbl>
    <w:p w:rsidR="00686CEB" w:rsidRDefault="00686CEB" w:rsidP="00686CEB"/>
    <w:p w:rsidR="00391CE3" w:rsidRDefault="00391CE3" w:rsidP="00686CEB"/>
    <w:p w:rsidR="00686CEB" w:rsidRDefault="00686CEB" w:rsidP="003B3FF2">
      <w:pPr>
        <w:pStyle w:val="Nagwek4"/>
        <w:spacing w:after="40" w:line="240" w:lineRule="auto"/>
        <w:rPr>
          <w:rFonts w:cs="Arial"/>
          <w:sz w:val="24"/>
          <w:szCs w:val="24"/>
        </w:rPr>
      </w:pPr>
    </w:p>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090"/>
        <w:gridCol w:w="1090"/>
        <w:gridCol w:w="1090"/>
        <w:gridCol w:w="1091"/>
        <w:gridCol w:w="1090"/>
        <w:gridCol w:w="1155"/>
        <w:gridCol w:w="1090"/>
        <w:gridCol w:w="1091"/>
        <w:gridCol w:w="1090"/>
        <w:gridCol w:w="1090"/>
        <w:gridCol w:w="1091"/>
      </w:tblGrid>
      <w:tr w:rsidR="003B3FF2" w:rsidRPr="003B3FF2" w:rsidTr="00A73CE7">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SPRAWY</w:t>
            </w:r>
          </w:p>
          <w:p w:rsidR="003B3FF2" w:rsidRPr="003B3FF2" w:rsidRDefault="003B3FF2" w:rsidP="00A73CE7">
            <w:pPr>
              <w:jc w:val="center"/>
              <w:rPr>
                <w:rFonts w:ascii="Arial" w:hAnsi="Arial" w:cs="Arial"/>
                <w:sz w:val="14"/>
              </w:rPr>
            </w:pPr>
            <w:r w:rsidRPr="003B3FF2">
              <w:rPr>
                <w:rFonts w:ascii="Arial" w:hAnsi="Arial" w:cs="Arial"/>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Sym-bol</w:t>
            </w:r>
          </w:p>
        </w:tc>
        <w:tc>
          <w:tcPr>
            <w:tcW w:w="39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Lp.</w:t>
            </w:r>
          </w:p>
        </w:tc>
        <w:tc>
          <w:tcPr>
            <w:tcW w:w="12058" w:type="dxa"/>
            <w:gridSpan w:val="11"/>
            <w:tcBorders>
              <w:top w:val="single" w:sz="8" w:space="0" w:color="auto"/>
              <w:left w:val="single" w:sz="4" w:space="0" w:color="auto"/>
              <w:bottom w:val="single" w:sz="4" w:space="0" w:color="auto"/>
              <w:right w:val="single" w:sz="8"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Liczba spraw niezałatwionych pozostających od daty pierwszego wpływu do sądu</w:t>
            </w:r>
          </w:p>
        </w:tc>
      </w:tr>
      <w:tr w:rsidR="003B3FF2" w:rsidRPr="003B3FF2" w:rsidTr="00A73CE7">
        <w:trPr>
          <w:trHeight w:hRule="exact" w:val="641"/>
        </w:trPr>
        <w:tc>
          <w:tcPr>
            <w:tcW w:w="2211" w:type="dxa"/>
            <w:vMerge/>
            <w:tcBorders>
              <w:top w:val="single" w:sz="4" w:space="0" w:color="auto"/>
              <w:left w:val="single" w:sz="8"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razem</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do 3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suma powyżej </w:t>
            </w:r>
            <w:r w:rsidRPr="003B3FF2">
              <w:rPr>
                <w:rFonts w:ascii="Arial" w:hAnsi="Arial" w:cs="Arial"/>
                <w:sz w:val="14"/>
              </w:rPr>
              <w:br/>
              <w:t xml:space="preserve">3 miesięcy </w:t>
            </w:r>
            <w:r w:rsidRPr="003B3FF2">
              <w:rPr>
                <w:rFonts w:ascii="Arial" w:hAnsi="Arial" w:cs="Arial"/>
                <w:sz w:val="14"/>
              </w:rPr>
              <w:br/>
            </w:r>
            <w:r w:rsidRPr="003B3FF2">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powyżej 6 do 12 miesięcy</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suma powyżej 12 miesięcy (kol. od 7 do 11)</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12 miesięcy do </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2 do </w:t>
            </w:r>
            <w:r w:rsidRPr="003B3FF2">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3 do </w:t>
            </w:r>
            <w:r w:rsidRPr="003B3FF2">
              <w:rPr>
                <w:rFonts w:ascii="Arial" w:hAnsi="Arial" w:cs="Arial"/>
                <w:sz w:val="14"/>
              </w:rPr>
              <w:br/>
              <w:t>5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5 do </w:t>
            </w:r>
            <w:r w:rsidRPr="003B3FF2">
              <w:rPr>
                <w:rFonts w:ascii="Arial" w:hAnsi="Arial" w:cs="Arial"/>
                <w:sz w:val="14"/>
              </w:rPr>
              <w:br/>
              <w:t>8 lat</w:t>
            </w:r>
          </w:p>
        </w:tc>
        <w:tc>
          <w:tcPr>
            <w:tcW w:w="1091" w:type="dxa"/>
            <w:tcBorders>
              <w:top w:val="single" w:sz="4" w:space="0" w:color="auto"/>
              <w:left w:val="single" w:sz="4" w:space="0" w:color="auto"/>
              <w:bottom w:val="single" w:sz="4" w:space="0" w:color="auto"/>
              <w:right w:val="single" w:sz="8"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ponad 8 lat</w:t>
            </w:r>
          </w:p>
        </w:tc>
      </w:tr>
      <w:tr w:rsidR="003B3FF2" w:rsidRPr="003B3FF2" w:rsidTr="00A73CE7">
        <w:trPr>
          <w:trHeight w:hRule="exact" w:val="170"/>
        </w:trPr>
        <w:tc>
          <w:tcPr>
            <w:tcW w:w="3175" w:type="dxa"/>
            <w:gridSpan w:val="3"/>
            <w:tcBorders>
              <w:top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0</w:t>
            </w:r>
          </w:p>
        </w:tc>
        <w:tc>
          <w:tcPr>
            <w:tcW w:w="1090" w:type="dxa"/>
            <w:tcBorders>
              <w:top w:val="single" w:sz="4" w:space="0" w:color="auto"/>
              <w:lef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w:t>
            </w:r>
          </w:p>
        </w:tc>
        <w:tc>
          <w:tcPr>
            <w:tcW w:w="1090" w:type="dxa"/>
            <w:tcBorders>
              <w:top w:val="single" w:sz="4" w:space="0" w:color="auto"/>
              <w:lef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2</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3</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4</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5</w:t>
            </w:r>
          </w:p>
        </w:tc>
        <w:tc>
          <w:tcPr>
            <w:tcW w:w="1155"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6</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7</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8</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9</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10</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11</w:t>
            </w: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12</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11</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155"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7</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740318" w:rsidRPr="003B3FF2" w:rsidTr="00110526">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03</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13</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13</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4</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8</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110526"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110526" w:rsidRPr="003B3FF2" w:rsidRDefault="00110526" w:rsidP="00A73CE7">
            <w:pPr>
              <w:pStyle w:val="Nagwek4"/>
              <w:rPr>
                <w:rFonts w:cs="Arial"/>
                <w:sz w:val="14"/>
                <w:szCs w:val="14"/>
                <w:lang w:val="en-US"/>
              </w:rPr>
            </w:pPr>
            <w:r w:rsidRPr="00110526">
              <w:rPr>
                <w:rFonts w:cs="Arial"/>
                <w:sz w:val="14"/>
                <w:szCs w:val="14"/>
                <w:lang w:val="en-US"/>
              </w:rPr>
              <w:t>Nkd</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10526" w:rsidRPr="003B3FF2" w:rsidRDefault="00110526"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shd w:val="clear" w:color="auto" w:fill="auto"/>
            <w:vAlign w:val="center"/>
          </w:tcPr>
          <w:p w:rsidR="00110526" w:rsidRPr="003B3FF2" w:rsidRDefault="00110526" w:rsidP="00A73CE7">
            <w:pPr>
              <w:jc w:val="center"/>
              <w:rPr>
                <w:rFonts w:ascii="Arial" w:hAnsi="Arial" w:cs="Arial"/>
                <w:sz w:val="12"/>
                <w:szCs w:val="12"/>
              </w:rPr>
            </w:pPr>
            <w:r w:rsidRPr="00110526">
              <w:rPr>
                <w:rFonts w:ascii="Arial" w:hAnsi="Arial" w:cs="Arial"/>
                <w:sz w:val="12"/>
                <w:szCs w:val="12"/>
              </w:rPr>
              <w:t>04</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155"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12" w:space="0" w:color="auto"/>
            </w:tcBorders>
            <w:shd w:val="clear" w:color="auto" w:fill="auto"/>
            <w:vAlign w:val="center"/>
          </w:tcPr>
          <w:p w:rsidR="00110526" w:rsidRDefault="00110526">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Pr="001134E9">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090"/>
        <w:gridCol w:w="1090"/>
        <w:gridCol w:w="1090"/>
        <w:gridCol w:w="1091"/>
        <w:gridCol w:w="1090"/>
        <w:gridCol w:w="1155"/>
        <w:gridCol w:w="1090"/>
        <w:gridCol w:w="1091"/>
        <w:gridCol w:w="1090"/>
        <w:gridCol w:w="1090"/>
        <w:gridCol w:w="1091"/>
      </w:tblGrid>
      <w:tr w:rsidR="00C63F48" w:rsidRPr="001134E9" w:rsidTr="00D559E5">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t>SPRAWY</w:t>
            </w:r>
          </w:p>
          <w:p w:rsidR="00C63F48" w:rsidRPr="001134E9" w:rsidRDefault="00C63F48" w:rsidP="00D559E5">
            <w:pPr>
              <w:jc w:val="center"/>
              <w:rPr>
                <w:rFonts w:ascii="Arial" w:hAnsi="Arial" w:cs="Arial"/>
                <w:sz w:val="14"/>
              </w:rPr>
            </w:pPr>
            <w:r w:rsidRPr="001134E9">
              <w:rPr>
                <w:rFonts w:ascii="Arial" w:hAnsi="Arial" w:cs="Arial"/>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t>Sym-bol</w:t>
            </w:r>
          </w:p>
        </w:tc>
        <w:tc>
          <w:tcPr>
            <w:tcW w:w="39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t>Lp.</w:t>
            </w:r>
          </w:p>
        </w:tc>
        <w:tc>
          <w:tcPr>
            <w:tcW w:w="12058" w:type="dxa"/>
            <w:gridSpan w:val="11"/>
            <w:tcBorders>
              <w:top w:val="single" w:sz="8" w:space="0" w:color="auto"/>
              <w:left w:val="single" w:sz="4" w:space="0" w:color="auto"/>
              <w:bottom w:val="single" w:sz="4" w:space="0" w:color="auto"/>
              <w:right w:val="single" w:sz="8"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t>Liczba spraw niezałatwionych pozostających od daty pierwszego wpływu do sądu</w:t>
            </w:r>
          </w:p>
        </w:tc>
      </w:tr>
      <w:tr w:rsidR="00C63F48" w:rsidRPr="001134E9" w:rsidTr="00D559E5">
        <w:trPr>
          <w:trHeight w:hRule="exact" w:val="641"/>
        </w:trPr>
        <w:tc>
          <w:tcPr>
            <w:tcW w:w="2211" w:type="dxa"/>
            <w:vMerge/>
            <w:tcBorders>
              <w:top w:val="single" w:sz="4" w:space="0" w:color="auto"/>
              <w:left w:val="single" w:sz="8" w:space="0" w:color="auto"/>
              <w:bottom w:val="single" w:sz="4" w:space="0" w:color="auto"/>
              <w:right w:val="single" w:sz="4" w:space="0" w:color="auto"/>
            </w:tcBorders>
            <w:shd w:val="clear" w:color="auto" w:fill="auto"/>
          </w:tcPr>
          <w:p w:rsidR="00C63F48" w:rsidRPr="001134E9" w:rsidRDefault="00C63F48" w:rsidP="00D559E5">
            <w:pPr>
              <w:spacing w:line="120" w:lineRule="exact"/>
              <w:rPr>
                <w:rFonts w:ascii="Arial" w:hAnsi="Arial" w:cs="Arial"/>
                <w:sz w:val="1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C63F48" w:rsidRPr="001134E9" w:rsidRDefault="00C63F48" w:rsidP="00D559E5">
            <w:pPr>
              <w:spacing w:line="120" w:lineRule="exact"/>
              <w:rPr>
                <w:rFonts w:ascii="Arial" w:hAnsi="Arial" w:cs="Arial"/>
                <w:sz w:val="14"/>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tcPr>
          <w:p w:rsidR="00C63F48" w:rsidRPr="001134E9" w:rsidRDefault="00C63F48" w:rsidP="00D559E5">
            <w:pPr>
              <w:spacing w:line="120" w:lineRule="exact"/>
              <w:rPr>
                <w:rFonts w:ascii="Arial" w:hAnsi="Arial" w:cs="Arial"/>
                <w:sz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razem</w:t>
            </w:r>
          </w:p>
          <w:p w:rsidR="00C63F48" w:rsidRPr="001134E9" w:rsidRDefault="00C63F48" w:rsidP="00D559E5">
            <w:pPr>
              <w:spacing w:line="140" w:lineRule="exact"/>
              <w:jc w:val="center"/>
              <w:rPr>
                <w:rFonts w:ascii="Arial" w:hAnsi="Arial" w:cs="Arial"/>
                <w:sz w:val="14"/>
              </w:rPr>
            </w:pPr>
            <w:r w:rsidRPr="001134E9">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do 3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suma powyżej </w:t>
            </w:r>
            <w:r w:rsidRPr="001134E9">
              <w:rPr>
                <w:rFonts w:ascii="Arial" w:hAnsi="Arial" w:cs="Arial"/>
                <w:sz w:val="14"/>
              </w:rPr>
              <w:br/>
              <w:t xml:space="preserve">3 miesięcy </w:t>
            </w:r>
            <w:r w:rsidRPr="001134E9">
              <w:rPr>
                <w:rFonts w:ascii="Arial" w:hAnsi="Arial" w:cs="Arial"/>
                <w:sz w:val="14"/>
              </w:rPr>
              <w:br/>
            </w:r>
            <w:r w:rsidRPr="001134E9">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w:t>
            </w:r>
          </w:p>
          <w:p w:rsidR="00C63F48" w:rsidRPr="001134E9" w:rsidRDefault="00C63F48" w:rsidP="00D559E5">
            <w:pPr>
              <w:spacing w:line="140" w:lineRule="exact"/>
              <w:jc w:val="center"/>
              <w:rPr>
                <w:rFonts w:ascii="Arial" w:hAnsi="Arial" w:cs="Arial"/>
                <w:sz w:val="14"/>
              </w:rPr>
            </w:pPr>
            <w:r w:rsidRPr="001134E9">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powyżej 6 do 12 miesięcy</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suma powyżej 12 miesięcy (kol. od 7 do 11)</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12 miesięcy do </w:t>
            </w:r>
          </w:p>
          <w:p w:rsidR="00C63F48" w:rsidRPr="001134E9" w:rsidRDefault="00C63F48" w:rsidP="00D559E5">
            <w:pPr>
              <w:spacing w:line="140" w:lineRule="exact"/>
              <w:jc w:val="center"/>
              <w:rPr>
                <w:rFonts w:ascii="Arial" w:hAnsi="Arial" w:cs="Arial"/>
                <w:sz w:val="14"/>
              </w:rPr>
            </w:pPr>
            <w:r w:rsidRPr="001134E9">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2 do </w:t>
            </w:r>
            <w:r w:rsidRPr="001134E9">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3 do </w:t>
            </w:r>
            <w:r w:rsidRPr="001134E9">
              <w:rPr>
                <w:rFonts w:ascii="Arial" w:hAnsi="Arial" w:cs="Arial"/>
                <w:sz w:val="14"/>
              </w:rPr>
              <w:br/>
              <w:t>5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5 do </w:t>
            </w:r>
            <w:r w:rsidRPr="001134E9">
              <w:rPr>
                <w:rFonts w:ascii="Arial" w:hAnsi="Arial" w:cs="Arial"/>
                <w:sz w:val="14"/>
              </w:rPr>
              <w:br/>
              <w:t>8 lat</w:t>
            </w:r>
          </w:p>
        </w:tc>
        <w:tc>
          <w:tcPr>
            <w:tcW w:w="1091" w:type="dxa"/>
            <w:tcBorders>
              <w:top w:val="single" w:sz="4" w:space="0" w:color="auto"/>
              <w:left w:val="single" w:sz="4" w:space="0" w:color="auto"/>
              <w:bottom w:val="single" w:sz="4" w:space="0" w:color="auto"/>
              <w:right w:val="single" w:sz="8"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ponad 8 lat</w:t>
            </w:r>
          </w:p>
        </w:tc>
      </w:tr>
      <w:tr w:rsidR="00C63F48" w:rsidRPr="001134E9" w:rsidTr="00D559E5">
        <w:trPr>
          <w:trHeight w:hRule="exact" w:val="170"/>
        </w:trPr>
        <w:tc>
          <w:tcPr>
            <w:tcW w:w="3175" w:type="dxa"/>
            <w:gridSpan w:val="3"/>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w:t>
            </w:r>
          </w:p>
        </w:tc>
        <w:tc>
          <w:tcPr>
            <w:tcW w:w="1090" w:type="dxa"/>
            <w:tcBorders>
              <w:top w:val="single" w:sz="4" w:space="0" w:color="auto"/>
              <w:left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1</w:t>
            </w:r>
          </w:p>
        </w:tc>
        <w:tc>
          <w:tcPr>
            <w:tcW w:w="1090" w:type="dxa"/>
            <w:tcBorders>
              <w:top w:val="single" w:sz="4" w:space="0" w:color="auto"/>
              <w:left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2</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3</w:t>
            </w:r>
          </w:p>
        </w:tc>
        <w:tc>
          <w:tcPr>
            <w:tcW w:w="1091"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4</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5</w:t>
            </w:r>
          </w:p>
        </w:tc>
        <w:tc>
          <w:tcPr>
            <w:tcW w:w="1155"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6</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7</w:t>
            </w:r>
          </w:p>
        </w:tc>
        <w:tc>
          <w:tcPr>
            <w:tcW w:w="1091"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8</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9</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10</w:t>
            </w:r>
          </w:p>
        </w:tc>
        <w:tc>
          <w:tcPr>
            <w:tcW w:w="1091"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11</w:t>
            </w:r>
          </w:p>
        </w:tc>
      </w:tr>
      <w:tr w:rsidR="00C63F48" w:rsidRPr="001134E9" w:rsidTr="00D559E5">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pStyle w:val="Nagwek4"/>
              <w:rPr>
                <w:rFonts w:cs="Arial"/>
                <w:sz w:val="14"/>
                <w:szCs w:val="14"/>
                <w:lang w:val="en-US"/>
              </w:rPr>
            </w:pPr>
            <w:r w:rsidRPr="001134E9">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12</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11</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2</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2</w:t>
            </w:r>
          </w:p>
        </w:tc>
        <w:tc>
          <w:tcPr>
            <w:tcW w:w="1155"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7</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5</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2</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12" w:space="0" w:color="auto"/>
              <w:left w:val="single" w:sz="6" w:space="0" w:color="auto"/>
              <w:bottom w:val="single" w:sz="6" w:space="0" w:color="auto"/>
              <w:right w:val="single" w:sz="12" w:space="0" w:color="auto"/>
            </w:tcBorders>
            <w:shd w:val="clear" w:color="auto" w:fill="auto"/>
            <w:vAlign w:val="center"/>
          </w:tcPr>
          <w:p w:rsidR="00C63F48" w:rsidRPr="001134E9" w:rsidRDefault="00C63F48">
            <w:pPr>
              <w:jc w:val="right"/>
              <w:rPr>
                <w:rFonts w:ascii="Arial" w:hAnsi="Arial" w:cs="Arial"/>
                <w:sz w:val="14"/>
                <w:szCs w:val="14"/>
              </w:rPr>
            </w:pPr>
          </w:p>
        </w:tc>
      </w:tr>
      <w:tr w:rsidR="00C63F48" w:rsidRPr="001134E9" w:rsidTr="00D559E5">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pStyle w:val="Nagwek4"/>
              <w:rPr>
                <w:rFonts w:cs="Arial"/>
                <w:sz w:val="14"/>
                <w:szCs w:val="14"/>
                <w:lang w:val="en-US"/>
              </w:rPr>
            </w:pPr>
            <w:r w:rsidRPr="001134E9">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2</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C63F48" w:rsidRPr="001134E9" w:rsidRDefault="00C63F48">
            <w:pPr>
              <w:jc w:val="right"/>
              <w:rPr>
                <w:rFonts w:ascii="Arial" w:hAnsi="Arial" w:cs="Arial"/>
                <w:sz w:val="14"/>
                <w:szCs w:val="14"/>
              </w:rPr>
            </w:pPr>
          </w:p>
        </w:tc>
      </w:tr>
      <w:tr w:rsidR="00C63F48" w:rsidRPr="001134E9" w:rsidTr="00D559E5">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pStyle w:val="Nagwek4"/>
              <w:rPr>
                <w:rFonts w:cs="Arial"/>
                <w:sz w:val="14"/>
                <w:szCs w:val="14"/>
                <w:lang w:val="en-US"/>
              </w:rPr>
            </w:pPr>
            <w:r w:rsidRPr="001134E9">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03</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13</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13</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4</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8</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7</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C63F48" w:rsidRPr="001134E9" w:rsidRDefault="00C63F48">
            <w:pPr>
              <w:jc w:val="right"/>
              <w:rPr>
                <w:rFonts w:ascii="Arial" w:hAnsi="Arial" w:cs="Arial"/>
                <w:sz w:val="14"/>
                <w:szCs w:val="14"/>
              </w:rPr>
            </w:pPr>
          </w:p>
        </w:tc>
      </w:tr>
      <w:tr w:rsidR="001134E9" w:rsidRPr="001134E9" w:rsidTr="00D559E5">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pStyle w:val="Nagwek4"/>
              <w:rPr>
                <w:rFonts w:cs="Arial"/>
                <w:sz w:val="14"/>
                <w:szCs w:val="14"/>
                <w:lang w:val="en-US"/>
              </w:rPr>
            </w:pPr>
            <w:r w:rsidRPr="001134E9">
              <w:rPr>
                <w:rFonts w:cs="Arial"/>
                <w:sz w:val="14"/>
                <w:szCs w:val="14"/>
                <w:lang w:val="en-US"/>
              </w:rPr>
              <w:t>Nkd</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04</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155"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12" w:space="0" w:color="auto"/>
              <w:right w:val="single" w:sz="12" w:space="0" w:color="auto"/>
            </w:tcBorders>
            <w:shd w:val="clear" w:color="auto" w:fill="auto"/>
            <w:vAlign w:val="center"/>
          </w:tcPr>
          <w:p w:rsidR="00C63F48" w:rsidRPr="001134E9" w:rsidRDefault="00C63F48">
            <w:pPr>
              <w:jc w:val="right"/>
              <w:rPr>
                <w:rFonts w:ascii="Arial" w:hAnsi="Arial" w:cs="Arial"/>
                <w:sz w:val="14"/>
                <w:szCs w:val="14"/>
              </w:rPr>
            </w:pPr>
          </w:p>
        </w:tc>
      </w:tr>
    </w:tbl>
    <w:p w:rsidR="00C63F48" w:rsidRDefault="00C63F48" w:rsidP="00C63F48">
      <w:pPr>
        <w:spacing w:after="80" w:line="220" w:lineRule="exact"/>
        <w:outlineLvl w:val="0"/>
        <w:rPr>
          <w:rFonts w:ascii="Arial" w:hAnsi="Arial" w:cs="Arial"/>
          <w:b/>
        </w:rPr>
      </w:pPr>
    </w:p>
    <w:p w:rsidR="00C63F48" w:rsidRDefault="00C63F48" w:rsidP="00F94F6D">
      <w:pPr>
        <w:spacing w:after="80" w:line="220" w:lineRule="exact"/>
        <w:outlineLvl w:val="0"/>
        <w:rPr>
          <w:rFonts w:ascii="Arial" w:hAnsi="Arial" w:cs="Arial"/>
          <w:b/>
          <w:color w:val="000000"/>
        </w:rPr>
      </w:pPr>
    </w:p>
    <w:p w:rsidR="00C63F48" w:rsidRDefault="00C63F48" w:rsidP="00F94F6D">
      <w:pPr>
        <w:spacing w:after="80" w:line="220" w:lineRule="exact"/>
        <w:outlineLvl w:val="0"/>
        <w:rPr>
          <w:rFonts w:ascii="Arial" w:hAnsi="Arial" w:cs="Arial"/>
          <w:b/>
          <w:color w:val="000000"/>
        </w:rPr>
      </w:pPr>
    </w:p>
    <w:p w:rsidR="00391CE3" w:rsidRDefault="00741791" w:rsidP="00F94F6D">
      <w:pPr>
        <w:spacing w:after="80" w:line="220" w:lineRule="exact"/>
        <w:outlineLvl w:val="0"/>
        <w:rPr>
          <w:rFonts w:ascii="Arial" w:hAnsi="Arial" w:cs="Arial"/>
          <w:b/>
          <w:color w:val="000000"/>
        </w:rPr>
      </w:pPr>
      <w:r>
        <w:rPr>
          <w:rFonts w:ascii="Arial" w:hAnsi="Arial" w:cs="Arial"/>
          <w:b/>
          <w:color w:val="000000"/>
        </w:rPr>
        <w:br w:type="page"/>
      </w:r>
    </w:p>
    <w:p w:rsidR="00C63F48" w:rsidRDefault="00C63F48" w:rsidP="00F94F6D">
      <w:pPr>
        <w:spacing w:after="80" w:line="220" w:lineRule="exact"/>
        <w:outlineLvl w:val="0"/>
        <w:rPr>
          <w:rFonts w:ascii="Arial" w:hAnsi="Arial" w:cs="Arial"/>
          <w:b/>
          <w:color w:val="000000"/>
        </w:rPr>
      </w:pPr>
    </w:p>
    <w:p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107"/>
        <w:gridCol w:w="1107"/>
        <w:gridCol w:w="1107"/>
        <w:gridCol w:w="1107"/>
        <w:gridCol w:w="1108"/>
        <w:gridCol w:w="1107"/>
        <w:gridCol w:w="1107"/>
        <w:gridCol w:w="1107"/>
        <w:gridCol w:w="1108"/>
        <w:gridCol w:w="1108"/>
        <w:gridCol w:w="1108"/>
      </w:tblGrid>
      <w:tr w:rsidR="00C32A14" w:rsidRPr="009B49EE" w:rsidTr="00A61A5D">
        <w:trPr>
          <w:trHeight w:val="729"/>
        </w:trPr>
        <w:tc>
          <w:tcPr>
            <w:tcW w:w="2211" w:type="dxa"/>
            <w:tcBorders>
              <w:top w:val="single" w:sz="8" w:space="0" w:color="auto"/>
              <w:left w:val="single" w:sz="8"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SPRAWY</w:t>
            </w:r>
          </w:p>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według repertoriów</w:t>
            </w:r>
          </w:p>
        </w:tc>
        <w:tc>
          <w:tcPr>
            <w:tcW w:w="56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Sym-bol</w:t>
            </w:r>
          </w:p>
        </w:tc>
        <w:tc>
          <w:tcPr>
            <w:tcW w:w="39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Lp.</w:t>
            </w:r>
          </w:p>
        </w:tc>
        <w:tc>
          <w:tcPr>
            <w:tcW w:w="110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spacing w:line="120" w:lineRule="exact"/>
              <w:jc w:val="center"/>
              <w:rPr>
                <w:rFonts w:ascii="Arial" w:hAnsi="Arial" w:cs="Arial"/>
                <w:color w:val="000000"/>
                <w:sz w:val="12"/>
              </w:rPr>
            </w:pPr>
            <w:r w:rsidRPr="009B49EE">
              <w:rPr>
                <w:rFonts w:ascii="Arial" w:hAnsi="Arial" w:cs="Arial"/>
                <w:color w:val="000000"/>
                <w:sz w:val="12"/>
              </w:rPr>
              <w:t>Razem</w:t>
            </w:r>
          </w:p>
          <w:p w:rsidR="00C32A14" w:rsidRPr="009B49EE" w:rsidRDefault="00426F11" w:rsidP="001D5E88">
            <w:pPr>
              <w:spacing w:line="120" w:lineRule="exact"/>
              <w:jc w:val="center"/>
              <w:rPr>
                <w:rFonts w:ascii="Arial" w:hAnsi="Arial" w:cs="Arial"/>
                <w:color w:val="000000"/>
                <w:sz w:val="12"/>
              </w:rPr>
            </w:pPr>
            <w:r>
              <w:rPr>
                <w:rFonts w:ascii="Arial" w:hAnsi="Arial" w:cs="Arial"/>
                <w:color w:val="000000"/>
                <w:sz w:val="12"/>
              </w:rPr>
              <w:t>(kol. 2, 3</w:t>
            </w:r>
            <w:r w:rsidR="00C32A14" w:rsidRPr="009B49EE">
              <w:rPr>
                <w:rFonts w:ascii="Arial" w:hAnsi="Arial" w:cs="Arial"/>
                <w:color w:val="000000"/>
                <w:sz w:val="12"/>
              </w:rPr>
              <w:t>)</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3</w:t>
            </w:r>
            <w:r w:rsidRPr="009B49EE">
              <w:rPr>
                <w:rFonts w:ascii="Arial" w:hAnsi="Arial" w:cs="Arial"/>
                <w:color w:val="000000"/>
                <w:sz w:val="12"/>
              </w:rPr>
              <w:t xml:space="preserve"> miesięcy</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Suma powyżej</w:t>
            </w:r>
            <w:r w:rsidRPr="009B49EE">
              <w:rPr>
                <w:rFonts w:ascii="Arial" w:hAnsi="Arial" w:cs="Arial"/>
                <w:color w:val="000000"/>
                <w:sz w:val="12"/>
              </w:rPr>
              <w:t xml:space="preserve"> 3 miesięcy</w:t>
            </w:r>
            <w:r>
              <w:rPr>
                <w:rFonts w:ascii="Arial" w:hAnsi="Arial" w:cs="Arial"/>
                <w:color w:val="000000"/>
                <w:sz w:val="12"/>
              </w:rPr>
              <w:t xml:space="preserve"> (kol. od 4 do 6)</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owyżej 3 do 6 miesięcy</w:t>
            </w:r>
          </w:p>
        </w:tc>
        <w:tc>
          <w:tcPr>
            <w:tcW w:w="1108"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owyżej 6 do 12 miesięcy</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 xml:space="preserve">Suma </w:t>
            </w:r>
            <w:r w:rsidRPr="009B49EE">
              <w:rPr>
                <w:rFonts w:ascii="Arial" w:hAnsi="Arial" w:cs="Arial"/>
                <w:color w:val="000000"/>
                <w:sz w:val="12"/>
              </w:rPr>
              <w:t xml:space="preserve">powyżej 12  miesięcy </w:t>
            </w:r>
            <w:r>
              <w:rPr>
                <w:rFonts w:ascii="Arial" w:hAnsi="Arial" w:cs="Arial"/>
                <w:color w:val="000000"/>
                <w:sz w:val="12"/>
              </w:rPr>
              <w:t>(kol. od 7 do 11)</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 xml:space="preserve">owyżej </w:t>
            </w:r>
            <w:r>
              <w:rPr>
                <w:rFonts w:ascii="Arial" w:hAnsi="Arial" w:cs="Arial"/>
                <w:color w:val="000000"/>
                <w:sz w:val="12"/>
              </w:rPr>
              <w:t>1</w:t>
            </w:r>
            <w:r w:rsidRPr="009B49EE">
              <w:rPr>
                <w:rFonts w:ascii="Arial" w:hAnsi="Arial" w:cs="Arial"/>
                <w:color w:val="000000"/>
                <w:sz w:val="12"/>
              </w:rPr>
              <w:t>2</w:t>
            </w:r>
            <w:r>
              <w:rPr>
                <w:rFonts w:ascii="Arial" w:hAnsi="Arial" w:cs="Arial"/>
                <w:color w:val="000000"/>
                <w:sz w:val="12"/>
              </w:rPr>
              <w:t xml:space="preserve"> miesięcy</w:t>
            </w:r>
          </w:p>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2</w:t>
            </w:r>
            <w:r w:rsidRPr="009B49EE">
              <w:rPr>
                <w:rFonts w:ascii="Arial" w:hAnsi="Arial" w:cs="Arial"/>
                <w:color w:val="000000"/>
                <w:sz w:val="12"/>
              </w:rPr>
              <w:t xml:space="preserve"> lat</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Powyżej 2</w:t>
            </w:r>
          </w:p>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3</w:t>
            </w:r>
            <w:r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Powyżej 3 do 5</w:t>
            </w:r>
            <w:r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A61A5D" w:rsidRDefault="00C32A14" w:rsidP="00A61A5D">
            <w:pPr>
              <w:spacing w:line="120" w:lineRule="exact"/>
              <w:jc w:val="center"/>
              <w:rPr>
                <w:rFonts w:ascii="Arial" w:hAnsi="Arial" w:cs="Arial"/>
                <w:color w:val="000000"/>
                <w:sz w:val="12"/>
              </w:rPr>
            </w:pPr>
            <w:r>
              <w:rPr>
                <w:rFonts w:ascii="Arial" w:hAnsi="Arial" w:cs="Arial"/>
                <w:color w:val="000000"/>
                <w:sz w:val="12"/>
              </w:rPr>
              <w:t>P</w:t>
            </w:r>
            <w:r w:rsidRPr="00A61A5D">
              <w:rPr>
                <w:rFonts w:ascii="Arial" w:hAnsi="Arial" w:cs="Arial"/>
                <w:color w:val="000000"/>
                <w:sz w:val="12"/>
              </w:rPr>
              <w:t>owyżej 5</w:t>
            </w:r>
          </w:p>
          <w:p w:rsidR="00C32A14" w:rsidRPr="009B49EE" w:rsidRDefault="00C32A14" w:rsidP="00A61A5D">
            <w:pPr>
              <w:spacing w:line="120" w:lineRule="exact"/>
              <w:jc w:val="center"/>
              <w:rPr>
                <w:rFonts w:ascii="Arial" w:hAnsi="Arial" w:cs="Arial"/>
                <w:color w:val="000000"/>
                <w:sz w:val="12"/>
              </w:rPr>
            </w:pPr>
            <w:r w:rsidRPr="00A61A5D">
              <w:rPr>
                <w:rFonts w:ascii="Arial" w:hAnsi="Arial" w:cs="Arial"/>
                <w:color w:val="000000"/>
                <w:sz w:val="12"/>
              </w:rPr>
              <w:t>do 8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9B49EE" w:rsidRDefault="00C32A14" w:rsidP="00A61A5D">
            <w:pPr>
              <w:spacing w:line="120" w:lineRule="exact"/>
              <w:jc w:val="center"/>
              <w:rPr>
                <w:rFonts w:ascii="Arial" w:hAnsi="Arial" w:cs="Arial"/>
                <w:color w:val="000000"/>
                <w:sz w:val="12"/>
              </w:rPr>
            </w:pPr>
            <w:r>
              <w:rPr>
                <w:rFonts w:ascii="Arial" w:hAnsi="Arial" w:cs="Arial"/>
                <w:color w:val="000000"/>
                <w:sz w:val="12"/>
              </w:rPr>
              <w:t>P</w:t>
            </w:r>
            <w:r w:rsidRPr="00A61A5D">
              <w:rPr>
                <w:rFonts w:ascii="Arial" w:hAnsi="Arial" w:cs="Arial"/>
                <w:color w:val="000000"/>
                <w:sz w:val="12"/>
              </w:rPr>
              <w:t>onad 8 lat</w:t>
            </w:r>
          </w:p>
        </w:tc>
      </w:tr>
      <w:tr w:rsidR="00486236" w:rsidRPr="009B49EE" w:rsidTr="00A61A5D">
        <w:trPr>
          <w:trHeight w:val="125"/>
        </w:trPr>
        <w:tc>
          <w:tcPr>
            <w:tcW w:w="3175" w:type="dxa"/>
            <w:gridSpan w:val="3"/>
            <w:tcBorders>
              <w:top w:val="single" w:sz="4" w:space="0" w:color="auto"/>
              <w:bottom w:val="single" w:sz="4" w:space="0" w:color="auto"/>
              <w:righ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0</w:t>
            </w:r>
          </w:p>
        </w:tc>
        <w:tc>
          <w:tcPr>
            <w:tcW w:w="1107" w:type="dxa"/>
            <w:tcBorders>
              <w:top w:val="single" w:sz="4" w:space="0" w:color="auto"/>
              <w:lef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1</w:t>
            </w:r>
          </w:p>
        </w:tc>
        <w:tc>
          <w:tcPr>
            <w:tcW w:w="1107" w:type="dxa"/>
            <w:tcBorders>
              <w:top w:val="single" w:sz="4" w:space="0" w:color="auto"/>
              <w:lef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2</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3</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4</w:t>
            </w:r>
          </w:p>
        </w:tc>
        <w:tc>
          <w:tcPr>
            <w:tcW w:w="1108"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5</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6</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7</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8</w:t>
            </w:r>
          </w:p>
        </w:tc>
        <w:tc>
          <w:tcPr>
            <w:tcW w:w="1108"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9</w:t>
            </w:r>
          </w:p>
        </w:tc>
        <w:tc>
          <w:tcPr>
            <w:tcW w:w="1108" w:type="dxa"/>
            <w:tcBorders>
              <w:top w:val="single" w:sz="4" w:space="0" w:color="auto"/>
              <w:bottom w:val="single" w:sz="18" w:space="0" w:color="auto"/>
            </w:tcBorders>
            <w:vAlign w:val="center"/>
          </w:tcPr>
          <w:p w:rsidR="00486236" w:rsidRPr="009B49EE" w:rsidRDefault="00A61A5D" w:rsidP="00A61A5D">
            <w:pPr>
              <w:jc w:val="center"/>
              <w:rPr>
                <w:rFonts w:ascii="Arial" w:hAnsi="Arial" w:cs="Arial"/>
                <w:color w:val="000000"/>
                <w:sz w:val="12"/>
                <w:szCs w:val="12"/>
              </w:rPr>
            </w:pPr>
            <w:r>
              <w:rPr>
                <w:rFonts w:ascii="Arial" w:hAnsi="Arial" w:cs="Arial"/>
                <w:color w:val="000000"/>
                <w:sz w:val="12"/>
                <w:szCs w:val="12"/>
              </w:rPr>
              <w:t>10</w:t>
            </w:r>
          </w:p>
        </w:tc>
        <w:tc>
          <w:tcPr>
            <w:tcW w:w="1108" w:type="dxa"/>
            <w:tcBorders>
              <w:top w:val="single" w:sz="4" w:space="0" w:color="auto"/>
            </w:tcBorders>
            <w:vAlign w:val="center"/>
          </w:tcPr>
          <w:p w:rsidR="00486236" w:rsidRPr="009B49EE" w:rsidRDefault="00A61A5D" w:rsidP="00A61A5D">
            <w:pPr>
              <w:jc w:val="center"/>
              <w:rPr>
                <w:rFonts w:ascii="Arial" w:hAnsi="Arial" w:cs="Arial"/>
                <w:color w:val="000000"/>
                <w:sz w:val="12"/>
                <w:szCs w:val="12"/>
              </w:rPr>
            </w:pPr>
            <w:r>
              <w:rPr>
                <w:rFonts w:ascii="Arial" w:hAnsi="Arial" w:cs="Arial"/>
                <w:color w:val="000000"/>
                <w:sz w:val="12"/>
                <w:szCs w:val="12"/>
              </w:rPr>
              <w:t>11</w:t>
            </w: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RC</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18"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RNs</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02</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1134E9">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Nsm</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03</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1774DA"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1774DA" w:rsidRPr="009B49EE" w:rsidRDefault="001774DA" w:rsidP="001D5E88">
            <w:pPr>
              <w:pStyle w:val="Nagwek4"/>
              <w:rPr>
                <w:rFonts w:cs="Arial"/>
                <w:color w:val="000000"/>
                <w:sz w:val="14"/>
                <w:szCs w:val="14"/>
                <w:lang w:val="en-US"/>
              </w:rPr>
            </w:pPr>
            <w:r w:rsidRPr="001134E9">
              <w:rPr>
                <w:rFonts w:cs="Arial"/>
                <w:color w:val="000000"/>
                <w:sz w:val="14"/>
                <w:szCs w:val="14"/>
                <w:lang w:val="en-US"/>
              </w:rPr>
              <w:t>Nkd</w:t>
            </w:r>
          </w:p>
        </w:tc>
        <w:tc>
          <w:tcPr>
            <w:tcW w:w="567" w:type="dxa"/>
            <w:tcBorders>
              <w:top w:val="single" w:sz="4" w:space="0" w:color="auto"/>
              <w:left w:val="single" w:sz="4" w:space="0" w:color="auto"/>
              <w:bottom w:val="single" w:sz="4" w:space="0" w:color="auto"/>
              <w:right w:val="nil"/>
            </w:tcBorders>
            <w:vAlign w:val="center"/>
          </w:tcPr>
          <w:p w:rsidR="001774DA" w:rsidRPr="001774DA" w:rsidRDefault="001774DA" w:rsidP="001D5E88">
            <w:pPr>
              <w:jc w:val="center"/>
              <w:rPr>
                <w:rFonts w:ascii="Arial" w:hAnsi="Arial" w:cs="Arial"/>
                <w:sz w:val="14"/>
              </w:rPr>
            </w:pPr>
            <w:r w:rsidRPr="001774DA">
              <w:rPr>
                <w:rFonts w:ascii="Arial" w:hAnsi="Arial" w:cs="Arial"/>
                <w:sz w:val="14"/>
              </w:rPr>
              <w:sym w:font="Symbol" w:char="F02D"/>
            </w:r>
          </w:p>
        </w:tc>
        <w:tc>
          <w:tcPr>
            <w:tcW w:w="397" w:type="dxa"/>
            <w:tcBorders>
              <w:top w:val="single" w:sz="6" w:space="0" w:color="auto"/>
              <w:left w:val="single" w:sz="18" w:space="0" w:color="auto"/>
              <w:bottom w:val="single" w:sz="18" w:space="0" w:color="auto"/>
              <w:right w:val="single" w:sz="6" w:space="0" w:color="auto"/>
            </w:tcBorders>
            <w:vAlign w:val="center"/>
          </w:tcPr>
          <w:p w:rsidR="001774DA" w:rsidRPr="001774DA" w:rsidRDefault="001774DA" w:rsidP="001D5E88">
            <w:pPr>
              <w:jc w:val="center"/>
              <w:rPr>
                <w:rFonts w:ascii="Arial" w:hAnsi="Arial" w:cs="Arial"/>
                <w:sz w:val="12"/>
                <w:szCs w:val="12"/>
              </w:rPr>
            </w:pPr>
            <w:r w:rsidRPr="001774DA">
              <w:rPr>
                <w:rFonts w:ascii="Arial" w:hAnsi="Arial" w:cs="Arial"/>
                <w:sz w:val="12"/>
                <w:szCs w:val="12"/>
              </w:rPr>
              <w:t>04</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8" w:type="dxa"/>
            <w:tcBorders>
              <w:top w:val="single" w:sz="6" w:space="0" w:color="auto"/>
              <w:left w:val="single" w:sz="6"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1774DA" w:rsidRDefault="001774DA">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tcMar>
              <w:right w:w="57" w:type="dxa"/>
            </w:tcMar>
            <w:vAlign w:val="center"/>
          </w:tcPr>
          <w:p w:rsidR="001774DA" w:rsidRDefault="001774DA">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vAlign w:val="center"/>
          </w:tcPr>
          <w:p w:rsidR="001774DA" w:rsidRDefault="001774DA">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18" w:space="0" w:color="auto"/>
            </w:tcBorders>
            <w:vAlign w:val="center"/>
          </w:tcPr>
          <w:p w:rsidR="001774DA" w:rsidRDefault="001774DA">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color w:val="000000"/>
        </w:rPr>
      </w:pPr>
    </w:p>
    <w:p w:rsidR="001774DA" w:rsidRDefault="001774DA" w:rsidP="00884EF3">
      <w:pPr>
        <w:spacing w:after="80" w:line="220" w:lineRule="exact"/>
        <w:outlineLvl w:val="0"/>
        <w:rPr>
          <w:rFonts w:ascii="Arial" w:hAnsi="Arial" w:cs="Arial"/>
          <w:b/>
          <w:color w:val="000000"/>
        </w:rPr>
      </w:pPr>
    </w:p>
    <w:p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103"/>
        <w:gridCol w:w="1103"/>
        <w:gridCol w:w="1103"/>
        <w:gridCol w:w="1103"/>
        <w:gridCol w:w="1103"/>
        <w:gridCol w:w="1233"/>
        <w:gridCol w:w="1103"/>
        <w:gridCol w:w="1103"/>
        <w:gridCol w:w="1103"/>
        <w:gridCol w:w="1103"/>
        <w:gridCol w:w="1104"/>
      </w:tblGrid>
      <w:tr w:rsidR="001774DA" w:rsidRPr="004966E2" w:rsidTr="00D559E5">
        <w:trPr>
          <w:trHeight w:val="729"/>
        </w:trPr>
        <w:tc>
          <w:tcPr>
            <w:tcW w:w="2211" w:type="dxa"/>
            <w:tcBorders>
              <w:top w:val="single" w:sz="8" w:space="0" w:color="auto"/>
              <w:left w:val="single" w:sz="8" w:space="0" w:color="auto"/>
              <w:bottom w:val="single" w:sz="4" w:space="0" w:color="auto"/>
              <w:right w:val="single" w:sz="4"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t>SPRAWY</w:t>
            </w:r>
          </w:p>
          <w:p w:rsidR="001774DA" w:rsidRPr="004966E2" w:rsidRDefault="001774DA" w:rsidP="00D559E5">
            <w:pPr>
              <w:jc w:val="center"/>
              <w:rPr>
                <w:rFonts w:ascii="Arial" w:hAnsi="Arial" w:cs="Arial"/>
                <w:sz w:val="14"/>
              </w:rPr>
            </w:pPr>
            <w:r w:rsidRPr="004966E2">
              <w:rPr>
                <w:rFonts w:ascii="Arial" w:hAnsi="Arial" w:cs="Arial"/>
                <w:sz w:val="14"/>
              </w:rPr>
              <w:t>według repertoriów</w:t>
            </w:r>
          </w:p>
        </w:tc>
        <w:tc>
          <w:tcPr>
            <w:tcW w:w="567" w:type="dxa"/>
            <w:tcBorders>
              <w:top w:val="single" w:sz="8" w:space="0" w:color="auto"/>
              <w:left w:val="single" w:sz="4" w:space="0" w:color="auto"/>
              <w:bottom w:val="single" w:sz="4" w:space="0" w:color="auto"/>
              <w:right w:val="single" w:sz="4"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t>Sym-bol</w:t>
            </w:r>
          </w:p>
        </w:tc>
        <w:tc>
          <w:tcPr>
            <w:tcW w:w="397" w:type="dxa"/>
            <w:tcBorders>
              <w:top w:val="single" w:sz="8" w:space="0" w:color="auto"/>
              <w:left w:val="single" w:sz="4" w:space="0" w:color="auto"/>
              <w:bottom w:val="single" w:sz="4" w:space="0" w:color="auto"/>
              <w:right w:val="single" w:sz="4"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t>Lp.</w:t>
            </w:r>
          </w:p>
        </w:tc>
        <w:tc>
          <w:tcPr>
            <w:tcW w:w="1103" w:type="dxa"/>
            <w:tcBorders>
              <w:top w:val="single" w:sz="8"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Razem</w:t>
            </w:r>
          </w:p>
          <w:p w:rsidR="001774DA" w:rsidRPr="004966E2" w:rsidRDefault="001774DA" w:rsidP="00D559E5">
            <w:pPr>
              <w:spacing w:line="140" w:lineRule="exact"/>
              <w:jc w:val="center"/>
              <w:rPr>
                <w:rFonts w:ascii="Arial" w:hAnsi="Arial" w:cs="Arial"/>
                <w:sz w:val="14"/>
              </w:rPr>
            </w:pPr>
            <w:r w:rsidRPr="004966E2">
              <w:rPr>
                <w:rFonts w:ascii="Arial" w:hAnsi="Arial" w:cs="Arial"/>
                <w:sz w:val="14"/>
              </w:rPr>
              <w:t>(kol. 2, 3)</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Do 3 miesięcy</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Suma powyżej 3 miesięcy </w:t>
            </w:r>
            <w:r w:rsidRPr="004966E2">
              <w:rPr>
                <w:rFonts w:ascii="Arial" w:hAnsi="Arial" w:cs="Arial"/>
                <w:sz w:val="14"/>
              </w:rPr>
              <w:br/>
            </w:r>
            <w:r w:rsidRPr="004966E2">
              <w:rPr>
                <w:rFonts w:ascii="Arial" w:hAnsi="Arial" w:cs="Arial"/>
                <w:sz w:val="12"/>
                <w:szCs w:val="12"/>
              </w:rPr>
              <w:t>(kol. od 4 do 6)</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w:t>
            </w:r>
          </w:p>
          <w:p w:rsidR="001774DA" w:rsidRPr="004966E2" w:rsidRDefault="001774DA" w:rsidP="00D559E5">
            <w:pPr>
              <w:spacing w:line="140" w:lineRule="exact"/>
              <w:jc w:val="center"/>
              <w:rPr>
                <w:rFonts w:ascii="Arial" w:hAnsi="Arial" w:cs="Arial"/>
                <w:sz w:val="14"/>
              </w:rPr>
            </w:pPr>
            <w:r w:rsidRPr="004966E2">
              <w:rPr>
                <w:rFonts w:ascii="Arial" w:hAnsi="Arial" w:cs="Arial"/>
                <w:sz w:val="14"/>
              </w:rPr>
              <w:t>3 do 6 miesięcy</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Powyżej 6 do 12 miesięcy</w:t>
            </w:r>
          </w:p>
        </w:tc>
        <w:tc>
          <w:tcPr>
            <w:tcW w:w="123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Suma powyżej 12 miesięcy </w:t>
            </w:r>
            <w:r w:rsidRPr="004966E2">
              <w:rPr>
                <w:rFonts w:ascii="Arial" w:hAnsi="Arial" w:cs="Arial"/>
                <w:sz w:val="14"/>
              </w:rPr>
              <w:br/>
              <w:t>(kol. od 7 do 11)</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12 miesięcy  do </w:t>
            </w:r>
          </w:p>
          <w:p w:rsidR="001774DA" w:rsidRPr="004966E2" w:rsidRDefault="001774DA" w:rsidP="00D559E5">
            <w:pPr>
              <w:spacing w:line="140" w:lineRule="exact"/>
              <w:jc w:val="center"/>
              <w:rPr>
                <w:rFonts w:ascii="Arial" w:hAnsi="Arial" w:cs="Arial"/>
                <w:sz w:val="14"/>
              </w:rPr>
            </w:pPr>
            <w:r w:rsidRPr="004966E2">
              <w:rPr>
                <w:rFonts w:ascii="Arial" w:hAnsi="Arial" w:cs="Arial"/>
                <w:sz w:val="14"/>
              </w:rPr>
              <w:t>2 lat</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2 do </w:t>
            </w:r>
            <w:r w:rsidRPr="004966E2">
              <w:rPr>
                <w:rFonts w:ascii="Arial" w:hAnsi="Arial" w:cs="Arial"/>
                <w:sz w:val="14"/>
              </w:rPr>
              <w:br/>
              <w:t>3 lat</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3 do </w:t>
            </w:r>
            <w:r w:rsidRPr="004966E2">
              <w:rPr>
                <w:rFonts w:ascii="Arial" w:hAnsi="Arial" w:cs="Arial"/>
                <w:sz w:val="14"/>
              </w:rPr>
              <w:br/>
              <w:t>5 lat</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5 do </w:t>
            </w:r>
            <w:r w:rsidRPr="004966E2">
              <w:rPr>
                <w:rFonts w:ascii="Arial" w:hAnsi="Arial" w:cs="Arial"/>
                <w:sz w:val="14"/>
              </w:rPr>
              <w:br/>
              <w:t>8 lat</w:t>
            </w:r>
          </w:p>
        </w:tc>
        <w:tc>
          <w:tcPr>
            <w:tcW w:w="1104" w:type="dxa"/>
            <w:tcBorders>
              <w:top w:val="single" w:sz="4" w:space="0" w:color="auto"/>
              <w:left w:val="single" w:sz="4" w:space="0" w:color="auto"/>
              <w:bottom w:val="single" w:sz="4" w:space="0" w:color="auto"/>
              <w:right w:val="single" w:sz="8"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Ponad 8 lat</w:t>
            </w:r>
          </w:p>
        </w:tc>
      </w:tr>
      <w:tr w:rsidR="001774DA" w:rsidRPr="004966E2" w:rsidTr="00D559E5">
        <w:trPr>
          <w:trHeight w:val="125"/>
        </w:trPr>
        <w:tc>
          <w:tcPr>
            <w:tcW w:w="3175" w:type="dxa"/>
            <w:gridSpan w:val="3"/>
            <w:tcBorders>
              <w:top w:val="single" w:sz="4" w:space="0" w:color="auto"/>
              <w:bottom w:val="single" w:sz="4" w:space="0" w:color="auto"/>
              <w:right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w:t>
            </w:r>
          </w:p>
        </w:tc>
        <w:tc>
          <w:tcPr>
            <w:tcW w:w="1103" w:type="dxa"/>
            <w:tcBorders>
              <w:top w:val="single" w:sz="4" w:space="0" w:color="auto"/>
              <w:left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1</w:t>
            </w:r>
          </w:p>
        </w:tc>
        <w:tc>
          <w:tcPr>
            <w:tcW w:w="1103" w:type="dxa"/>
            <w:tcBorders>
              <w:top w:val="single" w:sz="4" w:space="0" w:color="auto"/>
              <w:left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2</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3</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4</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5</w:t>
            </w:r>
          </w:p>
        </w:tc>
        <w:tc>
          <w:tcPr>
            <w:tcW w:w="123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6</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7</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8</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9</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10</w:t>
            </w:r>
          </w:p>
        </w:tc>
        <w:tc>
          <w:tcPr>
            <w:tcW w:w="1104"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11</w:t>
            </w:r>
          </w:p>
        </w:tc>
      </w:tr>
      <w:tr w:rsidR="001774DA" w:rsidRPr="004966E2" w:rsidTr="00D559E5">
        <w:trPr>
          <w:trHeight w:hRule="exact" w:val="227"/>
        </w:trPr>
        <w:tc>
          <w:tcPr>
            <w:tcW w:w="2211" w:type="dxa"/>
            <w:tcBorders>
              <w:top w:val="single" w:sz="4" w:space="0" w:color="auto"/>
              <w:bottom w:val="single" w:sz="4" w:space="0" w:color="auto"/>
              <w:right w:val="single" w:sz="4" w:space="0" w:color="auto"/>
            </w:tcBorders>
            <w:vAlign w:val="center"/>
          </w:tcPr>
          <w:p w:rsidR="001774DA" w:rsidRPr="004966E2" w:rsidRDefault="001774DA" w:rsidP="00D559E5">
            <w:pPr>
              <w:pStyle w:val="Nagwek4"/>
              <w:rPr>
                <w:rFonts w:cs="Arial"/>
                <w:sz w:val="14"/>
                <w:szCs w:val="14"/>
                <w:lang w:val="en-US"/>
              </w:rPr>
            </w:pPr>
            <w:r w:rsidRPr="004966E2">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01</w:t>
            </w: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23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4" w:type="dxa"/>
            <w:tcBorders>
              <w:top w:val="single" w:sz="12" w:space="0" w:color="auto"/>
              <w:left w:val="single" w:sz="6" w:space="0" w:color="auto"/>
              <w:bottom w:val="single" w:sz="6" w:space="0" w:color="auto"/>
              <w:right w:val="single" w:sz="12" w:space="0" w:color="auto"/>
            </w:tcBorders>
            <w:vAlign w:val="center"/>
          </w:tcPr>
          <w:p w:rsidR="001774DA" w:rsidRPr="004966E2" w:rsidRDefault="001774DA">
            <w:pPr>
              <w:jc w:val="right"/>
              <w:rPr>
                <w:rFonts w:ascii="Arial" w:hAnsi="Arial" w:cs="Arial"/>
                <w:sz w:val="14"/>
                <w:szCs w:val="14"/>
              </w:rPr>
            </w:pPr>
          </w:p>
        </w:tc>
      </w:tr>
      <w:tr w:rsidR="001774DA" w:rsidRPr="004966E2" w:rsidTr="00D559E5">
        <w:trPr>
          <w:trHeight w:hRule="exact" w:val="227"/>
        </w:trPr>
        <w:tc>
          <w:tcPr>
            <w:tcW w:w="2211" w:type="dxa"/>
            <w:tcBorders>
              <w:top w:val="single" w:sz="4" w:space="0" w:color="auto"/>
              <w:bottom w:val="single" w:sz="4" w:space="0" w:color="auto"/>
              <w:right w:val="single" w:sz="4" w:space="0" w:color="auto"/>
            </w:tcBorders>
            <w:vAlign w:val="center"/>
          </w:tcPr>
          <w:p w:rsidR="001774DA" w:rsidRPr="004966E2" w:rsidRDefault="001774DA" w:rsidP="00D559E5">
            <w:pPr>
              <w:pStyle w:val="Nagwek4"/>
              <w:rPr>
                <w:rFonts w:cs="Arial"/>
                <w:sz w:val="14"/>
                <w:szCs w:val="14"/>
                <w:lang w:val="en-US"/>
              </w:rPr>
            </w:pPr>
            <w:r w:rsidRPr="004966E2">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02</w:t>
            </w: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23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4" w:type="dxa"/>
            <w:tcBorders>
              <w:top w:val="single" w:sz="6" w:space="0" w:color="auto"/>
              <w:left w:val="single" w:sz="6" w:space="0" w:color="auto"/>
              <w:bottom w:val="single" w:sz="6" w:space="0" w:color="auto"/>
              <w:right w:val="single" w:sz="12" w:space="0" w:color="auto"/>
            </w:tcBorders>
            <w:vAlign w:val="center"/>
          </w:tcPr>
          <w:p w:rsidR="001774DA" w:rsidRPr="004966E2" w:rsidRDefault="001774DA">
            <w:pPr>
              <w:jc w:val="right"/>
              <w:rPr>
                <w:rFonts w:ascii="Arial" w:hAnsi="Arial" w:cs="Arial"/>
                <w:sz w:val="14"/>
                <w:szCs w:val="14"/>
              </w:rPr>
            </w:pPr>
          </w:p>
        </w:tc>
      </w:tr>
      <w:tr w:rsidR="001774DA" w:rsidRPr="004966E2" w:rsidTr="00D559E5">
        <w:trPr>
          <w:trHeight w:hRule="exact" w:val="227"/>
        </w:trPr>
        <w:tc>
          <w:tcPr>
            <w:tcW w:w="2211" w:type="dxa"/>
            <w:tcBorders>
              <w:top w:val="single" w:sz="4" w:space="0" w:color="auto"/>
              <w:bottom w:val="single" w:sz="4" w:space="0" w:color="auto"/>
              <w:right w:val="single" w:sz="4" w:space="0" w:color="auto"/>
            </w:tcBorders>
            <w:vAlign w:val="center"/>
          </w:tcPr>
          <w:p w:rsidR="001774DA" w:rsidRPr="004966E2" w:rsidRDefault="001774DA" w:rsidP="00D559E5">
            <w:pPr>
              <w:pStyle w:val="Nagwek4"/>
              <w:rPr>
                <w:rFonts w:cs="Arial"/>
                <w:sz w:val="14"/>
                <w:szCs w:val="14"/>
                <w:lang w:val="en-US"/>
              </w:rPr>
            </w:pPr>
            <w:r w:rsidRPr="004966E2">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03</w:t>
            </w: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23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4" w:type="dxa"/>
            <w:tcBorders>
              <w:top w:val="single" w:sz="6" w:space="0" w:color="auto"/>
              <w:left w:val="single" w:sz="6" w:space="0" w:color="auto"/>
              <w:bottom w:val="single" w:sz="6" w:space="0" w:color="auto"/>
              <w:right w:val="single" w:sz="12" w:space="0" w:color="auto"/>
            </w:tcBorders>
            <w:vAlign w:val="center"/>
          </w:tcPr>
          <w:p w:rsidR="001774DA" w:rsidRPr="004966E2" w:rsidRDefault="001774DA">
            <w:pPr>
              <w:jc w:val="right"/>
              <w:rPr>
                <w:rFonts w:ascii="Arial" w:hAnsi="Arial" w:cs="Arial"/>
                <w:sz w:val="14"/>
                <w:szCs w:val="14"/>
              </w:rPr>
            </w:pPr>
          </w:p>
        </w:tc>
      </w:tr>
      <w:tr w:rsidR="004966E2" w:rsidRPr="004966E2" w:rsidTr="00D559E5">
        <w:trPr>
          <w:trHeight w:hRule="exact" w:val="227"/>
        </w:trPr>
        <w:tc>
          <w:tcPr>
            <w:tcW w:w="2211" w:type="dxa"/>
            <w:tcBorders>
              <w:top w:val="single" w:sz="4" w:space="0" w:color="auto"/>
              <w:bottom w:val="single" w:sz="4" w:space="0" w:color="auto"/>
              <w:right w:val="single" w:sz="4" w:space="0" w:color="auto"/>
            </w:tcBorders>
            <w:vAlign w:val="center"/>
          </w:tcPr>
          <w:p w:rsidR="001774DA" w:rsidRPr="004966E2" w:rsidRDefault="001774DA" w:rsidP="00D559E5">
            <w:pPr>
              <w:pStyle w:val="Nagwek4"/>
              <w:rPr>
                <w:rFonts w:cs="Arial"/>
                <w:sz w:val="14"/>
                <w:szCs w:val="14"/>
                <w:lang w:val="en-US"/>
              </w:rPr>
            </w:pPr>
            <w:r w:rsidRPr="004966E2">
              <w:rPr>
                <w:rFonts w:cs="Arial"/>
                <w:sz w:val="14"/>
                <w:szCs w:val="14"/>
                <w:lang w:val="en-US"/>
              </w:rPr>
              <w:t>Nkd</w:t>
            </w:r>
          </w:p>
        </w:tc>
        <w:tc>
          <w:tcPr>
            <w:tcW w:w="567" w:type="dxa"/>
            <w:tcBorders>
              <w:top w:val="single" w:sz="4" w:space="0" w:color="auto"/>
              <w:left w:val="single" w:sz="4" w:space="0" w:color="auto"/>
              <w:bottom w:val="single" w:sz="4" w:space="0" w:color="auto"/>
              <w:right w:val="single" w:sz="12"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04</w:t>
            </w: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23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4" w:type="dxa"/>
            <w:tcBorders>
              <w:top w:val="single" w:sz="6" w:space="0" w:color="auto"/>
              <w:left w:val="single" w:sz="6" w:space="0" w:color="auto"/>
              <w:bottom w:val="single" w:sz="12" w:space="0" w:color="auto"/>
              <w:right w:val="single" w:sz="12" w:space="0" w:color="auto"/>
            </w:tcBorders>
            <w:vAlign w:val="center"/>
          </w:tcPr>
          <w:p w:rsidR="001774DA" w:rsidRPr="004966E2" w:rsidRDefault="001774DA">
            <w:pPr>
              <w:jc w:val="right"/>
              <w:rPr>
                <w:rFonts w:ascii="Arial" w:hAnsi="Arial" w:cs="Arial"/>
                <w:sz w:val="14"/>
                <w:szCs w:val="14"/>
              </w:rPr>
            </w:pPr>
          </w:p>
        </w:tc>
      </w:tr>
    </w:tbl>
    <w:p w:rsidR="001774DA" w:rsidRDefault="001774DA" w:rsidP="00884EF3">
      <w:pPr>
        <w:spacing w:after="80" w:line="220" w:lineRule="exact"/>
        <w:outlineLvl w:val="0"/>
        <w:rPr>
          <w:rFonts w:ascii="Arial" w:hAnsi="Arial" w:cs="Arial"/>
          <w:b/>
          <w:color w:val="000000"/>
        </w:rPr>
      </w:pPr>
    </w:p>
    <w:p w:rsidR="00AB3E9D" w:rsidRDefault="00AB3E9D" w:rsidP="00884EF3">
      <w:pPr>
        <w:spacing w:after="80" w:line="220" w:lineRule="exact"/>
        <w:outlineLvl w:val="0"/>
        <w:rPr>
          <w:rFonts w:ascii="Arial" w:hAnsi="Arial" w:cs="Arial"/>
          <w:b/>
          <w:color w:val="000000"/>
        </w:rPr>
      </w:pPr>
    </w:p>
    <w:p w:rsidR="00AB3E9D" w:rsidRDefault="00AB3E9D" w:rsidP="00884EF3">
      <w:pPr>
        <w:spacing w:after="80" w:line="220" w:lineRule="exact"/>
        <w:outlineLvl w:val="0"/>
        <w:rPr>
          <w:rFonts w:ascii="Arial" w:hAnsi="Arial" w:cs="Arial"/>
          <w:b/>
          <w:color w:val="000000"/>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933A0B">
        <w:trPr>
          <w:cantSplit/>
          <w:trHeight w:val="720"/>
        </w:trPr>
        <w:tc>
          <w:tcPr>
            <w:tcW w:w="1440" w:type="dxa"/>
            <w:gridSpan w:val="2"/>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933A0B">
        <w:trPr>
          <w:cantSplit/>
          <w:trHeight w:hRule="exact" w:val="200"/>
        </w:trPr>
        <w:tc>
          <w:tcPr>
            <w:tcW w:w="1440" w:type="dxa"/>
            <w:gridSpan w:val="2"/>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12"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257</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82</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98</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52</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18</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507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303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162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4966E2">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504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269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137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AB3E9D" w:rsidRPr="00AB3E9D" w:rsidTr="001C403D">
        <w:trPr>
          <w:cantSplit/>
          <w:trHeight w:hRule="exact" w:val="227"/>
        </w:trPr>
        <w:tc>
          <w:tcPr>
            <w:tcW w:w="1080" w:type="dxa"/>
            <w:tcBorders>
              <w:right w:val="single" w:sz="12" w:space="0" w:color="auto"/>
            </w:tcBorders>
            <w:vAlign w:val="center"/>
          </w:tcPr>
          <w:p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12" w:space="0" w:color="auto"/>
            </w:tcBorders>
            <w:vAlign w:val="center"/>
          </w:tcPr>
          <w:p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142</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63</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56</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16</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7</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r>
    </w:tbl>
    <w:p w:rsidR="00884EF3" w:rsidRPr="00AB3E9D" w:rsidRDefault="00884EF3" w:rsidP="00A86E1C">
      <w:pPr>
        <w:spacing w:line="120" w:lineRule="exact"/>
        <w:jc w:val="both"/>
        <w:rPr>
          <w:rFonts w:ascii="Arial" w:hAnsi="Arial" w:cs="Arial"/>
          <w:sz w:val="10"/>
          <w:szCs w:val="10"/>
        </w:rPr>
      </w:pPr>
    </w:p>
    <w:p w:rsidR="003B3FF2" w:rsidRDefault="003B3FF2" w:rsidP="004371F5">
      <w:pPr>
        <w:pStyle w:val="Tekstpodstawowywcity"/>
        <w:ind w:left="1120" w:hanging="1120"/>
        <w:outlineLvl w:val="0"/>
        <w:rPr>
          <w:rFonts w:ascii="Arial" w:hAnsi="Arial" w:cs="Arial"/>
          <w:b/>
          <w:color w:val="000000"/>
        </w:rPr>
      </w:pPr>
    </w:p>
    <w:p w:rsidR="00AB3E9D" w:rsidRDefault="00741791" w:rsidP="004371F5">
      <w:pPr>
        <w:pStyle w:val="Tekstpodstawowywcity"/>
        <w:ind w:left="1120" w:hanging="1120"/>
        <w:outlineLvl w:val="0"/>
        <w:rPr>
          <w:rFonts w:ascii="Arial" w:hAnsi="Arial" w:cs="Arial"/>
          <w:b/>
          <w:color w:val="000000"/>
        </w:rPr>
      </w:pPr>
      <w:r>
        <w:rPr>
          <w:rFonts w:ascii="Arial" w:hAnsi="Arial" w:cs="Arial"/>
          <w:b/>
          <w:color w:val="000000"/>
        </w:rPr>
        <w:br w:type="page"/>
      </w:r>
    </w:p>
    <w:p w:rsidR="00AB3E9D" w:rsidRPr="0048315E" w:rsidRDefault="00AB3E9D" w:rsidP="00AB3E9D">
      <w:pPr>
        <w:outlineLvl w:val="0"/>
        <w:rPr>
          <w:sz w:val="2"/>
          <w:szCs w:val="2"/>
        </w:rPr>
      </w:pPr>
      <w:r w:rsidRPr="0048315E">
        <w:rPr>
          <w:rFonts w:ascii="Arial" w:hAnsi="Arial" w:cs="Arial"/>
          <w:b/>
        </w:rPr>
        <w:t xml:space="preserve">Dział 2.2.1. Czas trwania postępowania sądowego od dnia pierwszej rejestracji do dnia uprawomocnienia się sprawy w I instancji </w:t>
      </w:r>
      <w:r w:rsidRPr="0048315E">
        <w:rPr>
          <w:rFonts w:ascii="Arial" w:hAnsi="Arial" w:cs="Arial"/>
          <w:b/>
          <w:sz w:val="20"/>
          <w:szCs w:val="20"/>
        </w:rPr>
        <w:t xml:space="preserve"> (bez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257</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82</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98</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52</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18</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507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303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162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504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269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137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48315E"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142</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63</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56</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16</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E26E84" w:rsidRPr="0048315E" w:rsidRDefault="00E26E84">
            <w:pPr>
              <w:jc w:val="right"/>
              <w:rPr>
                <w:rFonts w:ascii="Arial" w:hAnsi="Arial" w:cs="Arial"/>
                <w:sz w:val="14"/>
                <w:szCs w:val="14"/>
              </w:rPr>
            </w:pPr>
          </w:p>
        </w:tc>
      </w:tr>
    </w:tbl>
    <w:p w:rsidR="00AB3E9D" w:rsidRPr="0048315E" w:rsidRDefault="00AB3E9D" w:rsidP="00AB3E9D">
      <w:pPr>
        <w:spacing w:after="80" w:line="220" w:lineRule="exact"/>
        <w:outlineLvl w:val="0"/>
        <w:rPr>
          <w:rFonts w:ascii="Arial" w:hAnsi="Arial" w:cs="Arial"/>
          <w:b/>
          <w:sz w:val="20"/>
          <w:szCs w:val="20"/>
        </w:rPr>
      </w:pPr>
    </w:p>
    <w:p w:rsidR="00391CE3" w:rsidRDefault="00391CE3" w:rsidP="00AB3E9D">
      <w:pPr>
        <w:spacing w:after="80" w:line="220" w:lineRule="exact"/>
        <w:outlineLvl w:val="0"/>
        <w:rPr>
          <w:rFonts w:ascii="Arial" w:hAnsi="Arial" w:cs="Arial"/>
          <w:b/>
          <w:sz w:val="20"/>
          <w:szCs w:val="20"/>
        </w:rPr>
      </w:pPr>
    </w:p>
    <w:p w:rsidR="00391CE3" w:rsidRDefault="00391CE3" w:rsidP="00AB3E9D">
      <w:pPr>
        <w:spacing w:after="80" w:line="220" w:lineRule="exact"/>
        <w:outlineLvl w:val="0"/>
        <w:rPr>
          <w:rFonts w:ascii="Arial" w:hAnsi="Arial" w:cs="Arial"/>
          <w:b/>
          <w:sz w:val="20"/>
          <w:szCs w:val="20"/>
        </w:rPr>
      </w:pPr>
    </w:p>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391CE3" w:rsidRDefault="00391CE3" w:rsidP="00AB3E9D">
      <w:pPr>
        <w:spacing w:after="80" w:line="220" w:lineRule="exact"/>
        <w:outlineLvl w:val="0"/>
        <w:rPr>
          <w:rFonts w:ascii="Arial" w:hAnsi="Arial" w:cs="Arial"/>
          <w:b/>
          <w:sz w:val="20"/>
          <w:szCs w:val="20"/>
        </w:rPr>
      </w:pPr>
    </w:p>
    <w:p w:rsidR="00391CE3" w:rsidRDefault="00391CE3" w:rsidP="00AB3E9D">
      <w:pPr>
        <w:spacing w:after="80" w:line="220" w:lineRule="exact"/>
        <w:outlineLvl w:val="0"/>
        <w:rPr>
          <w:rFonts w:ascii="Arial" w:hAnsi="Arial" w:cs="Arial"/>
          <w:b/>
          <w:sz w:val="20"/>
          <w:szCs w:val="20"/>
        </w:rPr>
      </w:pPr>
    </w:p>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lastRenderedPageBreak/>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273</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33</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83</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71</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33</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38</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535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186</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168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45</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36</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w:t>
            </w: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549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197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160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45</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33</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18"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144</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21</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43</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47</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w:t>
            </w:r>
          </w:p>
        </w:tc>
        <w:tc>
          <w:tcPr>
            <w:tcW w:w="1181" w:type="dxa"/>
            <w:tcBorders>
              <w:top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r>
    </w:tbl>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880632" w:rsidP="00391086">
      <w:pPr>
        <w:spacing w:after="40" w:line="360" w:lineRule="exact"/>
        <w:jc w:val="both"/>
        <w:rPr>
          <w:rFonts w:ascii="Arial" w:hAnsi="Arial" w:cs="Arial"/>
          <w:color w:val="000000"/>
          <w:sz w:val="16"/>
        </w:rPr>
      </w:pPr>
      <w:r w:rsidRPr="00880632">
        <w:rPr>
          <w:rFonts w:ascii="Arial" w:hAnsi="Arial" w:cs="Arial"/>
          <w:noProof/>
          <w:color w:val="000000"/>
          <w:sz w:val="20"/>
        </w:rPr>
        <w:pict>
          <v:rect id="_x0000_s1030" style="position:absolute;left:0;text-align:left;margin-left:555.75pt;margin-top:5.55pt;width:105pt;height:17.2pt;z-index:5" filled="f" strokeweight="1.5pt">
            <v:textbox style="mso-next-textbox:#_x0000_s1030">
              <w:txbxContent>
                <w:p w:rsidR="00C729A2" w:rsidRDefault="00C729A2" w:rsidP="00710BB4">
                  <w:pPr>
                    <w:jc w:val="right"/>
                    <w:rPr>
                      <w:rFonts w:ascii="Arial" w:hAnsi="Arial" w:cs="Arial"/>
                      <w:color w:val="000000"/>
                      <w:sz w:val="14"/>
                      <w:szCs w:val="14"/>
                    </w:rPr>
                  </w:pPr>
                </w:p>
                <w:p w:rsidR="00C729A2" w:rsidRDefault="00C729A2" w:rsidP="00CF63AF">
                  <w:pPr>
                    <w:jc w:val="right"/>
                    <w:rPr>
                      <w:rFonts w:ascii="Arial" w:hAnsi="Arial" w:cs="Arial"/>
                      <w:color w:val="000000"/>
                      <w:sz w:val="14"/>
                      <w:szCs w:val="14"/>
                    </w:rPr>
                  </w:pPr>
                  <w:r>
                    <w:rPr>
                      <w:rFonts w:ascii="Arial" w:hAnsi="Arial" w:cs="Arial"/>
                      <w:color w:val="000000"/>
                      <w:sz w:val="14"/>
                      <w:szCs w:val="14"/>
                    </w:rPr>
                    <w:t xml:space="preserve"> </w:t>
                  </w:r>
                </w:p>
                <w:p w:rsidR="00C729A2" w:rsidRDefault="00C729A2" w:rsidP="009905AC">
                  <w:pPr>
                    <w:jc w:val="right"/>
                  </w:pPr>
                </w:p>
                <w:p w:rsidR="00C729A2" w:rsidRDefault="00C729A2" w:rsidP="009905AC">
                  <w:pPr>
                    <w:jc w:val="right"/>
                  </w:pPr>
                </w:p>
              </w:txbxContent>
            </v:textbox>
          </v:rect>
        </w:pict>
      </w:r>
      <w:r w:rsidRPr="00880632">
        <w:rPr>
          <w:rFonts w:ascii="Arial" w:hAnsi="Arial" w:cs="Arial"/>
          <w:noProof/>
          <w:color w:val="000000"/>
          <w:sz w:val="20"/>
        </w:rPr>
        <w:pict>
          <v:rect id="_x0000_s1029" style="position:absolute;left:0;text-align:left;margin-left:315pt;margin-top:5.55pt;width:85.2pt;height:17.2pt;z-index:4" filled="f" strokeweight="1.5pt">
            <v:textbox style="mso-next-textbox:#_x0000_s1029">
              <w:txbxContent>
                <w:p w:rsidR="00C729A2" w:rsidRDefault="00C729A2" w:rsidP="00D32AE0">
                  <w:pPr>
                    <w:jc w:val="right"/>
                    <w:rPr>
                      <w:rFonts w:ascii="Arial" w:hAnsi="Arial" w:cs="Arial"/>
                      <w:color w:val="000000"/>
                      <w:sz w:val="14"/>
                      <w:szCs w:val="14"/>
                    </w:rPr>
                  </w:pPr>
                </w:p>
                <w:p w:rsidR="00C729A2" w:rsidRDefault="00C729A2" w:rsidP="009905AC">
                  <w:pPr>
                    <w:jc w:val="right"/>
                  </w:pPr>
                </w:p>
              </w:txbxContent>
            </v:textbox>
          </v:rect>
        </w:pic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1C403D">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114</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34</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22</w:t>
            </w:r>
          </w:p>
        </w:tc>
        <w:tc>
          <w:tcPr>
            <w:tcW w:w="1758" w:type="dxa"/>
            <w:tcBorders>
              <w:top w:val="single" w:sz="18"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70.420</w:t>
            </w:r>
          </w:p>
        </w:tc>
      </w:tr>
      <w:tr w:rsidR="00DC3911" w:rsidRPr="009B49EE" w:rsidTr="001C403D">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104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22</w:t>
            </w: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66.020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1.400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200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2.800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2"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2"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00419E" w:rsidRDefault="0000419E" w:rsidP="00DC3911">
      <w:pPr>
        <w:tabs>
          <w:tab w:val="left" w:pos="5685"/>
        </w:tabs>
        <w:rPr>
          <w:rFonts w:ascii="Arial" w:hAnsi="Arial" w:cs="Arial"/>
          <w:sz w:val="14"/>
          <w:szCs w:val="14"/>
        </w:rPr>
      </w:pPr>
      <w:r w:rsidRPr="009B49EE">
        <w:rPr>
          <w:rFonts w:ascii="Arial" w:hAnsi="Arial" w:cs="Arial"/>
          <w:b/>
          <w:color w:val="000000"/>
          <w:sz w:val="20"/>
          <w:szCs w:val="20"/>
        </w:rPr>
        <w:t xml:space="preserve">Dział </w:t>
      </w:r>
      <w:r w:rsidR="00DC3911">
        <w:rPr>
          <w:rFonts w:ascii="Arial" w:hAnsi="Arial" w:cs="Arial"/>
          <w:b/>
          <w:color w:val="000000"/>
          <w:sz w:val="20"/>
          <w:szCs w:val="20"/>
        </w:rPr>
        <w:t>6</w:t>
      </w:r>
      <w:r w:rsidRPr="009B49EE">
        <w:rPr>
          <w:rFonts w:ascii="Arial" w:hAnsi="Arial" w:cs="Arial"/>
          <w:b/>
          <w:color w:val="000000"/>
          <w:sz w:val="20"/>
          <w:szCs w:val="20"/>
        </w:rPr>
        <w:t>.1.</w:t>
      </w:r>
      <w:r w:rsidR="00BB329F">
        <w:rPr>
          <w:rFonts w:ascii="Arial" w:hAnsi="Arial" w:cs="Arial"/>
          <w:b/>
          <w:color w:val="000000"/>
          <w:sz w:val="20"/>
          <w:szCs w:val="20"/>
        </w:rPr>
        <w:t>a.</w:t>
      </w:r>
      <w:r w:rsidRPr="009B49EE">
        <w:rPr>
          <w:rFonts w:ascii="Arial" w:hAnsi="Arial" w:cs="Arial"/>
          <w:b/>
          <w:color w:val="000000"/>
          <w:sz w:val="20"/>
          <w:szCs w:val="20"/>
        </w:rPr>
        <w:t xml:space="preserve"> Ewidencja postępowań mediacyjnych </w:t>
      </w:r>
      <w:r w:rsidR="00885F78">
        <w:rPr>
          <w:rFonts w:ascii="Arial" w:hAnsi="Arial" w:cs="Arial"/>
          <w:b/>
          <w:color w:val="000000"/>
          <w:sz w:val="20"/>
          <w:szCs w:val="20"/>
        </w:rPr>
        <w:t xml:space="preserve">            </w:t>
      </w:r>
      <w:r w:rsidR="00BB148D" w:rsidRPr="00BB148D">
        <w:rPr>
          <w:rFonts w:ascii="Arial" w:hAnsi="Arial" w:cs="Arial"/>
          <w:b/>
          <w:color w:val="000000"/>
          <w:sz w:val="20"/>
          <w:szCs w:val="20"/>
        </w:rPr>
        <w:t xml:space="preserve">Dział 6.1.b. </w:t>
      </w:r>
      <w:r w:rsidR="00885F78" w:rsidRPr="009B49EE">
        <w:rPr>
          <w:rFonts w:ascii="Arial" w:hAnsi="Arial" w:cs="Arial"/>
          <w:b/>
          <w:color w:val="000000"/>
          <w:sz w:val="20"/>
          <w:szCs w:val="20"/>
        </w:rPr>
        <w:t>Wyniki postępowania mediacyjnego</w:t>
      </w:r>
      <w:r w:rsidR="00DC3911">
        <w:rPr>
          <w:rFonts w:ascii="Arial" w:hAnsi="Arial" w:cs="Arial"/>
          <w:b/>
          <w:color w:val="000000"/>
          <w:sz w:val="20"/>
          <w:szCs w:val="20"/>
        </w:rPr>
        <w:t xml:space="preserve"> </w:t>
      </w:r>
      <w:r w:rsidR="00DC3911" w:rsidRPr="00DC3911">
        <w:rPr>
          <w:rFonts w:ascii="Arial" w:hAnsi="Arial" w:cs="Arial"/>
          <w:b/>
          <w:color w:val="000000"/>
          <w:sz w:val="20"/>
          <w:szCs w:val="20"/>
        </w:rPr>
        <w:t>w sprawach rodzinnych z wyłączeniem nieletnich</w:t>
      </w:r>
    </w:p>
    <w:p w:rsidR="00DC3911" w:rsidRPr="00B51B8E" w:rsidRDefault="00DC3911" w:rsidP="00DC3911">
      <w:pPr>
        <w:tabs>
          <w:tab w:val="left" w:pos="5685"/>
        </w:tabs>
        <w:rPr>
          <w:rFonts w:ascii="Arial" w:hAnsi="Arial" w:cs="Arial"/>
          <w:sz w:val="20"/>
          <w:szCs w:val="20"/>
        </w:rPr>
      </w:pPr>
      <w:r w:rsidRPr="00DC3911">
        <w:rPr>
          <w:rFonts w:ascii="Arial" w:hAnsi="Arial" w:cs="Arial"/>
          <w:b/>
          <w:bCs/>
          <w:sz w:val="20"/>
        </w:rPr>
        <w:t>w sprawach rodzinnych z wyłączeniem nieletnich</w:t>
      </w:r>
      <w:r w:rsidR="00E012E5">
        <w:rPr>
          <w:rFonts w:ascii="Arial" w:hAnsi="Arial" w:cs="Arial"/>
          <w:b/>
          <w:bCs/>
          <w:sz w:val="20"/>
        </w:rPr>
        <w:t xml:space="preserve"> </w:t>
      </w:r>
      <w:r>
        <w:rPr>
          <w:rFonts w:ascii="Arial" w:hAnsi="Arial" w:cs="Arial"/>
          <w:sz w:val="14"/>
          <w:szCs w:val="14"/>
        </w:rPr>
        <w:tab/>
      </w:r>
      <w:r w:rsidRPr="009B49EE">
        <w:rPr>
          <w:rFonts w:ascii="Arial" w:hAnsi="Arial" w:cs="Arial"/>
          <w:color w:val="000000"/>
          <w:sz w:val="14"/>
          <w:szCs w:val="14"/>
        </w:rPr>
        <w:t>(proszę podać liczbę spraw, w których</w:t>
      </w:r>
      <w:r>
        <w:rPr>
          <w:rFonts w:ascii="Arial" w:hAnsi="Arial" w:cs="Arial"/>
          <w:color w:val="000000"/>
          <w:sz w:val="14"/>
          <w:szCs w:val="14"/>
        </w:rPr>
        <w:t xml:space="preserve"> </w:t>
      </w:r>
      <w:r w:rsidRPr="00C7264C">
        <w:rPr>
          <w:rFonts w:ascii="Arial" w:hAnsi="Arial" w:cs="Arial"/>
          <w:sz w:val="14"/>
          <w:szCs w:val="14"/>
        </w:rPr>
        <w:t>postępowanie zakończyło się ugodą lub w inny sposób</w:t>
      </w:r>
      <w:r>
        <w:rPr>
          <w:rFonts w:ascii="Arial" w:hAnsi="Arial" w:cs="Arial"/>
          <w:sz w:val="14"/>
          <w:szCs w:val="14"/>
        </w:rPr>
        <w:t>)</w:t>
      </w:r>
    </w:p>
    <w:tbl>
      <w:tblPr>
        <w:tblpPr w:leftFromText="142" w:rightFromText="142" w:vertAnchor="text" w:horzAnchor="page" w:tblpX="5943"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2313"/>
        <w:gridCol w:w="340"/>
        <w:gridCol w:w="954"/>
        <w:gridCol w:w="954"/>
        <w:gridCol w:w="954"/>
        <w:gridCol w:w="954"/>
        <w:gridCol w:w="1858"/>
      </w:tblGrid>
      <w:tr w:rsidR="00885F78" w:rsidRPr="009B49EE" w:rsidTr="00885F78">
        <w:trPr>
          <w:cantSplit/>
          <w:trHeight w:val="135"/>
        </w:trPr>
        <w:tc>
          <w:tcPr>
            <w:tcW w:w="3120" w:type="dxa"/>
            <w:gridSpan w:val="3"/>
            <w:vMerge w:val="restart"/>
            <w:vAlign w:val="center"/>
          </w:tcPr>
          <w:p w:rsidR="00885F78" w:rsidRPr="009B49EE" w:rsidRDefault="00885F78" w:rsidP="00482CD0">
            <w:pPr>
              <w:spacing w:line="120" w:lineRule="exact"/>
              <w:ind w:left="5" w:right="-265" w:hanging="5"/>
              <w:jc w:val="center"/>
              <w:rPr>
                <w:rFonts w:ascii="Arial" w:hAnsi="Arial"/>
                <w:color w:val="000000"/>
                <w:sz w:val="12"/>
              </w:rPr>
            </w:pPr>
            <w:r w:rsidRPr="009B49EE">
              <w:rPr>
                <w:rFonts w:ascii="Arial" w:hAnsi="Arial"/>
                <w:color w:val="000000"/>
                <w:sz w:val="12"/>
              </w:rPr>
              <w:t>Przedmiot postępowania mediacyjnego</w:t>
            </w:r>
          </w:p>
        </w:tc>
        <w:tc>
          <w:tcPr>
            <w:tcW w:w="3816" w:type="dxa"/>
            <w:gridSpan w:val="4"/>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Liczba przeprowadzonych mediacji</w:t>
            </w:r>
          </w:p>
        </w:tc>
        <w:tc>
          <w:tcPr>
            <w:tcW w:w="1858" w:type="dxa"/>
            <w:vMerge w:val="restart"/>
            <w:vAlign w:val="center"/>
          </w:tcPr>
          <w:p w:rsidR="00885F78" w:rsidRPr="00885F78" w:rsidRDefault="00885F78" w:rsidP="00885F78">
            <w:pPr>
              <w:spacing w:line="120" w:lineRule="exact"/>
              <w:jc w:val="center"/>
              <w:rPr>
                <w:rFonts w:ascii="Arial" w:hAnsi="Arial"/>
                <w:sz w:val="12"/>
              </w:rPr>
            </w:pPr>
            <w:r w:rsidRPr="00885F78">
              <w:rPr>
                <w:rFonts w:ascii="Arial" w:hAnsi="Arial"/>
                <w:sz w:val="12"/>
              </w:rPr>
              <w:t>Mediator zwrócił odpis postanowienia z powodu braku podjęcia próby mediacji</w:t>
            </w:r>
          </w:p>
        </w:tc>
      </w:tr>
      <w:tr w:rsidR="00885F78" w:rsidRPr="009B49EE" w:rsidTr="00885F78">
        <w:trPr>
          <w:cantSplit/>
          <w:trHeight w:val="70"/>
        </w:trPr>
        <w:tc>
          <w:tcPr>
            <w:tcW w:w="3120" w:type="dxa"/>
            <w:gridSpan w:val="3"/>
            <w:vMerge/>
            <w:vAlign w:val="center"/>
          </w:tcPr>
          <w:p w:rsidR="00885F78" w:rsidRPr="009B49EE" w:rsidRDefault="00885F78" w:rsidP="00482CD0">
            <w:pPr>
              <w:spacing w:line="120" w:lineRule="exact"/>
              <w:ind w:left="5" w:right="-265" w:hanging="5"/>
              <w:jc w:val="center"/>
              <w:rPr>
                <w:rFonts w:ascii="Arial" w:hAnsi="Arial"/>
                <w:color w:val="000000"/>
                <w:sz w:val="12"/>
              </w:rPr>
            </w:pPr>
          </w:p>
        </w:tc>
        <w:tc>
          <w:tcPr>
            <w:tcW w:w="954" w:type="dxa"/>
            <w:vMerge w:val="restart"/>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razem</w:t>
            </w:r>
          </w:p>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(kol.2 do 4)</w:t>
            </w:r>
          </w:p>
        </w:tc>
        <w:tc>
          <w:tcPr>
            <w:tcW w:w="2862" w:type="dxa"/>
            <w:gridSpan w:val="3"/>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z tego zakończono</w:t>
            </w:r>
          </w:p>
        </w:tc>
        <w:tc>
          <w:tcPr>
            <w:tcW w:w="1858" w:type="dxa"/>
            <w:vMerge/>
          </w:tcPr>
          <w:p w:rsidR="00885F78" w:rsidRPr="009B49EE" w:rsidRDefault="00885F78" w:rsidP="00482CD0">
            <w:pPr>
              <w:spacing w:line="120" w:lineRule="exact"/>
              <w:jc w:val="center"/>
              <w:rPr>
                <w:rFonts w:ascii="Arial" w:hAnsi="Arial"/>
                <w:color w:val="000000"/>
                <w:sz w:val="12"/>
              </w:rPr>
            </w:pPr>
          </w:p>
        </w:tc>
      </w:tr>
      <w:tr w:rsidR="00885F78" w:rsidRPr="009B49EE" w:rsidTr="00885F78">
        <w:trPr>
          <w:cantSplit/>
          <w:trHeight w:val="153"/>
        </w:trPr>
        <w:tc>
          <w:tcPr>
            <w:tcW w:w="3120" w:type="dxa"/>
            <w:gridSpan w:val="3"/>
            <w:vMerge/>
            <w:vAlign w:val="center"/>
          </w:tcPr>
          <w:p w:rsidR="00885F78" w:rsidRPr="009B49EE" w:rsidRDefault="00885F78" w:rsidP="00482CD0">
            <w:pPr>
              <w:spacing w:line="120" w:lineRule="exact"/>
              <w:ind w:left="5" w:right="-265" w:hanging="5"/>
              <w:jc w:val="center"/>
              <w:rPr>
                <w:rFonts w:ascii="Arial" w:hAnsi="Arial"/>
                <w:color w:val="000000"/>
                <w:sz w:val="12"/>
              </w:rPr>
            </w:pPr>
          </w:p>
        </w:tc>
        <w:tc>
          <w:tcPr>
            <w:tcW w:w="954" w:type="dxa"/>
            <w:vMerge/>
            <w:vAlign w:val="center"/>
          </w:tcPr>
          <w:p w:rsidR="00885F78" w:rsidRPr="009B49EE" w:rsidRDefault="00885F78" w:rsidP="00482CD0">
            <w:pPr>
              <w:spacing w:line="120" w:lineRule="exact"/>
              <w:jc w:val="center"/>
              <w:rPr>
                <w:rFonts w:ascii="Arial" w:hAnsi="Arial"/>
                <w:color w:val="000000"/>
                <w:sz w:val="12"/>
              </w:rPr>
            </w:pP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ugodą</w:t>
            </w: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brakiem ugody</w:t>
            </w: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w inny sposób</w:t>
            </w:r>
          </w:p>
        </w:tc>
        <w:tc>
          <w:tcPr>
            <w:tcW w:w="1858" w:type="dxa"/>
            <w:vMerge/>
          </w:tcPr>
          <w:p w:rsidR="00885F78" w:rsidRPr="009B49EE" w:rsidRDefault="00885F78" w:rsidP="00482CD0">
            <w:pPr>
              <w:spacing w:line="120" w:lineRule="exact"/>
              <w:jc w:val="center"/>
              <w:rPr>
                <w:rFonts w:ascii="Arial" w:hAnsi="Arial"/>
                <w:color w:val="000000"/>
                <w:sz w:val="12"/>
              </w:rPr>
            </w:pPr>
          </w:p>
        </w:tc>
      </w:tr>
      <w:tr w:rsidR="00885F78" w:rsidRPr="009B49EE" w:rsidTr="00A75C48">
        <w:trPr>
          <w:cantSplit/>
          <w:trHeight w:hRule="exact" w:val="180"/>
        </w:trPr>
        <w:tc>
          <w:tcPr>
            <w:tcW w:w="3120" w:type="dxa"/>
            <w:gridSpan w:val="3"/>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0</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1</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2</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3</w:t>
            </w:r>
          </w:p>
        </w:tc>
        <w:tc>
          <w:tcPr>
            <w:tcW w:w="954" w:type="dxa"/>
            <w:tcBorders>
              <w:bottom w:val="single" w:sz="12"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4</w:t>
            </w:r>
          </w:p>
        </w:tc>
        <w:tc>
          <w:tcPr>
            <w:tcW w:w="1858" w:type="dxa"/>
            <w:tcBorders>
              <w:bottom w:val="single" w:sz="8" w:space="0" w:color="auto"/>
            </w:tcBorders>
            <w:vAlign w:val="center"/>
          </w:tcPr>
          <w:p w:rsidR="00885F78" w:rsidRPr="009B49EE" w:rsidRDefault="00885F78" w:rsidP="00885F78">
            <w:pPr>
              <w:spacing w:line="120" w:lineRule="exact"/>
              <w:ind w:right="-35"/>
              <w:jc w:val="center"/>
              <w:rPr>
                <w:rFonts w:ascii="Arial" w:hAnsi="Arial"/>
                <w:color w:val="000000"/>
                <w:sz w:val="10"/>
              </w:rPr>
            </w:pPr>
            <w:r>
              <w:rPr>
                <w:rFonts w:ascii="Arial" w:hAnsi="Arial"/>
                <w:color w:val="000000"/>
                <w:sz w:val="10"/>
              </w:rPr>
              <w:t>5</w:t>
            </w: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spacing w:after="20" w:line="140" w:lineRule="exact"/>
              <w:ind w:left="85" w:right="-265"/>
              <w:rPr>
                <w:rFonts w:ascii="Arial" w:hAnsi="Arial"/>
                <w:color w:val="000000"/>
                <w:sz w:val="12"/>
                <w:szCs w:val="12"/>
              </w:rPr>
            </w:pPr>
            <w:r w:rsidRPr="009B49EE">
              <w:rPr>
                <w:rFonts w:ascii="Arial" w:hAnsi="Arial"/>
                <w:b/>
                <w:color w:val="000000"/>
                <w:sz w:val="12"/>
                <w:szCs w:val="12"/>
              </w:rPr>
              <w:t>OGÓŁEM</w:t>
            </w:r>
            <w:r w:rsidRPr="009B49EE">
              <w:rPr>
                <w:rFonts w:ascii="Arial" w:hAnsi="Arial"/>
                <w:color w:val="000000"/>
                <w:sz w:val="12"/>
                <w:szCs w:val="12"/>
              </w:rPr>
              <w:t xml:space="preserve"> (wiersze 02 do 06</w:t>
            </w:r>
            <w:r>
              <w:rPr>
                <w:rFonts w:ascii="Arial" w:hAnsi="Arial"/>
                <w:color w:val="000000"/>
                <w:sz w:val="12"/>
                <w:szCs w:val="12"/>
              </w:rPr>
              <w:t>+09</w:t>
            </w:r>
            <w:r w:rsidRPr="009B49EE">
              <w:rPr>
                <w:rFonts w:ascii="Arial" w:hAnsi="Arial"/>
                <w:color w:val="000000"/>
                <w:sz w:val="12"/>
                <w:szCs w:val="12"/>
              </w:rPr>
              <w:t>)</w:t>
            </w:r>
          </w:p>
        </w:tc>
        <w:tc>
          <w:tcPr>
            <w:tcW w:w="340" w:type="dxa"/>
            <w:tcBorders>
              <w:top w:val="single" w:sz="12" w:space="0" w:color="auto"/>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01</w:t>
            </w:r>
          </w:p>
        </w:tc>
        <w:tc>
          <w:tcPr>
            <w:tcW w:w="954" w:type="dxa"/>
            <w:tcBorders>
              <w:top w:val="single" w:sz="12" w:space="0" w:color="auto"/>
            </w:tcBorders>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2</w:t>
            </w:r>
          </w:p>
        </w:tc>
        <w:tc>
          <w:tcPr>
            <w:tcW w:w="954" w:type="dxa"/>
            <w:tcBorders>
              <w:top w:val="single" w:sz="12" w:space="0" w:color="auto"/>
            </w:tcBorders>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1</w:t>
            </w:r>
          </w:p>
        </w:tc>
        <w:tc>
          <w:tcPr>
            <w:tcW w:w="954" w:type="dxa"/>
            <w:tcBorders>
              <w:top w:val="single" w:sz="12" w:space="0" w:color="auto"/>
            </w:tcBorders>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1</w:t>
            </w:r>
          </w:p>
        </w:tc>
        <w:tc>
          <w:tcPr>
            <w:tcW w:w="954" w:type="dxa"/>
            <w:tcBorders>
              <w:top w:val="single" w:sz="12" w:space="0" w:color="auto"/>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top w:val="single" w:sz="12" w:space="0" w:color="auto"/>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265"/>
              <w:rPr>
                <w:rFonts w:ascii="Arial" w:hAnsi="Arial"/>
                <w:color w:val="000000"/>
                <w:sz w:val="12"/>
                <w:szCs w:val="12"/>
              </w:rPr>
            </w:pPr>
            <w:r w:rsidRPr="009B49EE">
              <w:rPr>
                <w:rFonts w:ascii="Arial" w:hAnsi="Arial" w:cs="Arial"/>
                <w:color w:val="000000"/>
                <w:sz w:val="12"/>
                <w:szCs w:val="12"/>
              </w:rPr>
              <w:t>Ustalono wysokość alimentów</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02</w:t>
            </w:r>
          </w:p>
        </w:tc>
        <w:tc>
          <w:tcPr>
            <w:tcW w:w="954" w:type="dxa"/>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1</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1</w:t>
            </w: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265"/>
              <w:rPr>
                <w:rFonts w:ascii="Arial" w:hAnsi="Arial"/>
                <w:color w:val="000000"/>
                <w:sz w:val="12"/>
                <w:szCs w:val="12"/>
              </w:rPr>
            </w:pPr>
            <w:r w:rsidRPr="009B49EE">
              <w:rPr>
                <w:rFonts w:ascii="Arial" w:hAnsi="Arial" w:cs="Arial"/>
                <w:color w:val="000000"/>
                <w:sz w:val="12"/>
                <w:szCs w:val="12"/>
              </w:rPr>
              <w:t>Ustalono kontakty z dzieckiem</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03</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265"/>
              <w:rPr>
                <w:rFonts w:ascii="Arial" w:hAnsi="Arial" w:cs="Arial"/>
                <w:color w:val="000000"/>
                <w:sz w:val="12"/>
                <w:szCs w:val="12"/>
              </w:rPr>
            </w:pPr>
            <w:r w:rsidRPr="009B49EE">
              <w:rPr>
                <w:rFonts w:ascii="Arial" w:hAnsi="Arial" w:cs="Arial"/>
                <w:color w:val="000000"/>
                <w:sz w:val="12"/>
                <w:szCs w:val="12"/>
              </w:rPr>
              <w:t>Ustalono miejsce zamieszkania małoletniego</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 xml:space="preserve">04 </w:t>
            </w:r>
          </w:p>
        </w:tc>
        <w:tc>
          <w:tcPr>
            <w:tcW w:w="954" w:type="dxa"/>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1</w:t>
            </w:r>
          </w:p>
        </w:tc>
        <w:tc>
          <w:tcPr>
            <w:tcW w:w="954" w:type="dxa"/>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1</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265"/>
              <w:rPr>
                <w:rFonts w:ascii="Arial" w:hAnsi="Arial" w:cs="Arial"/>
                <w:color w:val="000000"/>
                <w:sz w:val="12"/>
                <w:szCs w:val="12"/>
              </w:rPr>
            </w:pPr>
            <w:r w:rsidRPr="009B49EE">
              <w:rPr>
                <w:rFonts w:ascii="Arial" w:hAnsi="Arial"/>
                <w:color w:val="000000"/>
                <w:sz w:val="12"/>
                <w:szCs w:val="12"/>
              </w:rPr>
              <w:t xml:space="preserve">Sposób wykonywania władzy rodzicielskiej (art. 97 </w:t>
            </w:r>
            <w:r w:rsidRPr="009B49EE">
              <w:rPr>
                <w:rFonts w:ascii="Arial" w:hAnsi="Arial" w:cs="Arial"/>
                <w:color w:val="000000"/>
                <w:sz w:val="12"/>
                <w:szCs w:val="12"/>
              </w:rPr>
              <w:t>§</w:t>
            </w:r>
            <w:r w:rsidRPr="009B49EE">
              <w:rPr>
                <w:rFonts w:ascii="Arial" w:hAnsi="Arial"/>
                <w:color w:val="000000"/>
                <w:sz w:val="12"/>
                <w:szCs w:val="12"/>
              </w:rPr>
              <w:t xml:space="preserve"> 2, art. 106,  art. 107 kro)</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05</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75"/>
              <w:rPr>
                <w:rFonts w:ascii="Arial" w:hAnsi="Arial"/>
                <w:color w:val="000000"/>
                <w:sz w:val="12"/>
                <w:szCs w:val="12"/>
              </w:rPr>
            </w:pPr>
            <w:r w:rsidRPr="009B49EE">
              <w:rPr>
                <w:rFonts w:ascii="Arial" w:hAnsi="Arial"/>
                <w:color w:val="000000"/>
                <w:sz w:val="12"/>
                <w:szCs w:val="12"/>
              </w:rPr>
              <w:t>Sprawy w trybie Konwencji haskiej z 1980 r. dot. uprowadzenia (w. 07+w. 08)</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06</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467" w:type="dxa"/>
            <w:vMerge w:val="restart"/>
            <w:tcBorders>
              <w:right w:val="single" w:sz="4" w:space="0" w:color="auto"/>
            </w:tcBorders>
            <w:vAlign w:val="center"/>
          </w:tcPr>
          <w:p w:rsidR="00D559E5" w:rsidRPr="009B49EE" w:rsidRDefault="00D559E5" w:rsidP="00482CD0">
            <w:pPr>
              <w:ind w:left="85" w:right="75"/>
              <w:rPr>
                <w:rFonts w:ascii="Arial" w:hAnsi="Arial"/>
                <w:color w:val="000000"/>
                <w:sz w:val="12"/>
                <w:szCs w:val="12"/>
              </w:rPr>
            </w:pPr>
            <w:r w:rsidRPr="009B49EE">
              <w:rPr>
                <w:rFonts w:ascii="Arial" w:hAnsi="Arial"/>
                <w:color w:val="000000"/>
                <w:sz w:val="12"/>
                <w:szCs w:val="12"/>
              </w:rPr>
              <w:t>w tym</w:t>
            </w:r>
          </w:p>
        </w:tc>
        <w:tc>
          <w:tcPr>
            <w:tcW w:w="2313" w:type="dxa"/>
            <w:tcBorders>
              <w:left w:val="single" w:sz="4" w:space="0" w:color="auto"/>
              <w:right w:val="single" w:sz="12" w:space="0" w:color="auto"/>
            </w:tcBorders>
            <w:vAlign w:val="center"/>
          </w:tcPr>
          <w:p w:rsidR="00D559E5" w:rsidRPr="009B49EE" w:rsidRDefault="00D559E5" w:rsidP="00482CD0">
            <w:pPr>
              <w:ind w:left="85" w:right="75"/>
              <w:rPr>
                <w:rFonts w:ascii="Arial" w:hAnsi="Arial"/>
                <w:color w:val="000000"/>
                <w:sz w:val="12"/>
                <w:szCs w:val="12"/>
              </w:rPr>
            </w:pPr>
            <w:r w:rsidRPr="009B49EE">
              <w:rPr>
                <w:rFonts w:ascii="Arial" w:hAnsi="Arial"/>
                <w:color w:val="000000"/>
                <w:sz w:val="12"/>
                <w:szCs w:val="12"/>
              </w:rPr>
              <w:t>o powrót dziecka</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07</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3B190F">
        <w:trPr>
          <w:cantSplit/>
          <w:trHeight w:val="183"/>
        </w:trPr>
        <w:tc>
          <w:tcPr>
            <w:tcW w:w="467" w:type="dxa"/>
            <w:vMerge/>
            <w:tcBorders>
              <w:right w:val="single" w:sz="4" w:space="0" w:color="auto"/>
            </w:tcBorders>
            <w:vAlign w:val="center"/>
          </w:tcPr>
          <w:p w:rsidR="00D559E5" w:rsidRPr="009B49EE" w:rsidRDefault="00D559E5" w:rsidP="00482CD0">
            <w:pPr>
              <w:ind w:left="85" w:right="75"/>
              <w:rPr>
                <w:rFonts w:ascii="Arial" w:hAnsi="Arial"/>
                <w:color w:val="000000"/>
                <w:sz w:val="12"/>
                <w:szCs w:val="12"/>
              </w:rPr>
            </w:pPr>
          </w:p>
        </w:tc>
        <w:tc>
          <w:tcPr>
            <w:tcW w:w="2313" w:type="dxa"/>
            <w:tcBorders>
              <w:left w:val="single" w:sz="4" w:space="0" w:color="auto"/>
              <w:right w:val="single" w:sz="12" w:space="0" w:color="auto"/>
            </w:tcBorders>
            <w:vAlign w:val="center"/>
          </w:tcPr>
          <w:p w:rsidR="00D559E5" w:rsidRPr="009B49EE" w:rsidRDefault="00D559E5" w:rsidP="00482CD0">
            <w:pPr>
              <w:ind w:left="85" w:right="75"/>
              <w:rPr>
                <w:rFonts w:ascii="Arial" w:hAnsi="Arial"/>
                <w:color w:val="000000"/>
                <w:sz w:val="12"/>
                <w:szCs w:val="12"/>
              </w:rPr>
            </w:pPr>
            <w:r w:rsidRPr="009B49EE">
              <w:rPr>
                <w:rFonts w:ascii="Arial" w:hAnsi="Arial"/>
                <w:color w:val="000000"/>
                <w:sz w:val="12"/>
                <w:szCs w:val="12"/>
              </w:rPr>
              <w:t>o wykonywanie kontaktów</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08</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885F78">
        <w:trPr>
          <w:cantSplit/>
          <w:trHeight w:val="227"/>
        </w:trPr>
        <w:tc>
          <w:tcPr>
            <w:tcW w:w="2780" w:type="dxa"/>
            <w:gridSpan w:val="2"/>
            <w:tcBorders>
              <w:right w:val="single" w:sz="12" w:space="0" w:color="auto"/>
            </w:tcBorders>
            <w:vAlign w:val="center"/>
          </w:tcPr>
          <w:p w:rsidR="00D559E5" w:rsidRPr="00885F78" w:rsidRDefault="00D559E5" w:rsidP="00482CD0">
            <w:pPr>
              <w:ind w:left="85" w:right="75"/>
              <w:rPr>
                <w:rFonts w:ascii="Arial" w:hAnsi="Arial"/>
                <w:sz w:val="12"/>
                <w:szCs w:val="12"/>
              </w:rPr>
            </w:pPr>
            <w:r w:rsidRPr="00885F78">
              <w:rPr>
                <w:rFonts w:ascii="Arial" w:hAnsi="Arial"/>
                <w:sz w:val="12"/>
                <w:szCs w:val="12"/>
              </w:rPr>
              <w:t>Inne</w:t>
            </w:r>
          </w:p>
        </w:tc>
        <w:tc>
          <w:tcPr>
            <w:tcW w:w="340" w:type="dxa"/>
            <w:tcBorders>
              <w:left w:val="single" w:sz="12" w:space="0" w:color="auto"/>
              <w:bottom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Pr>
                <w:rFonts w:ascii="Arial" w:hAnsi="Arial"/>
                <w:color w:val="000000"/>
                <w:sz w:val="10"/>
              </w:rPr>
              <w:t>09</w:t>
            </w:r>
          </w:p>
        </w:tc>
        <w:tc>
          <w:tcPr>
            <w:tcW w:w="954" w:type="dxa"/>
            <w:tcBorders>
              <w:bottom w:val="single" w:sz="12" w:space="0" w:color="auto"/>
            </w:tcBorders>
            <w:tcMar>
              <w:right w:w="57" w:type="dxa"/>
            </w:tcMar>
            <w:vAlign w:val="center"/>
          </w:tcPr>
          <w:p w:rsidR="00D559E5" w:rsidRDefault="00D559E5">
            <w:pPr>
              <w:jc w:val="right"/>
              <w:rPr>
                <w:rFonts w:ascii="Arial" w:hAnsi="Arial" w:cs="Arial"/>
                <w:color w:val="000000"/>
                <w:sz w:val="14"/>
                <w:szCs w:val="14"/>
              </w:rPr>
            </w:pPr>
          </w:p>
        </w:tc>
        <w:tc>
          <w:tcPr>
            <w:tcW w:w="954" w:type="dxa"/>
            <w:tcBorders>
              <w:bottom w:val="single" w:sz="12" w:space="0" w:color="auto"/>
            </w:tcBorders>
            <w:tcMar>
              <w:right w:w="57" w:type="dxa"/>
            </w:tcMar>
            <w:vAlign w:val="center"/>
          </w:tcPr>
          <w:p w:rsidR="00D559E5" w:rsidRDefault="00D559E5">
            <w:pPr>
              <w:jc w:val="right"/>
              <w:rPr>
                <w:rFonts w:ascii="Arial" w:hAnsi="Arial" w:cs="Arial"/>
                <w:color w:val="000000"/>
                <w:sz w:val="14"/>
                <w:szCs w:val="14"/>
              </w:rPr>
            </w:pPr>
          </w:p>
        </w:tc>
        <w:tc>
          <w:tcPr>
            <w:tcW w:w="954" w:type="dxa"/>
            <w:tcBorders>
              <w:bottom w:val="single" w:sz="12" w:space="0" w:color="auto"/>
            </w:tcBorders>
            <w:tcMar>
              <w:right w:w="57" w:type="dxa"/>
            </w:tcMar>
            <w:vAlign w:val="center"/>
          </w:tcPr>
          <w:p w:rsidR="00D559E5" w:rsidRDefault="00D559E5">
            <w:pPr>
              <w:jc w:val="right"/>
              <w:rPr>
                <w:rFonts w:ascii="Arial" w:hAnsi="Arial" w:cs="Arial"/>
                <w:color w:val="000000"/>
                <w:sz w:val="14"/>
                <w:szCs w:val="14"/>
              </w:rPr>
            </w:pPr>
          </w:p>
        </w:tc>
        <w:tc>
          <w:tcPr>
            <w:tcW w:w="954" w:type="dxa"/>
            <w:tcBorders>
              <w:bottom w:val="single" w:sz="12" w:space="0" w:color="auto"/>
              <w:right w:val="single" w:sz="12"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bottom w:val="single" w:sz="12" w:space="0" w:color="auto"/>
              <w:right w:val="single" w:sz="12" w:space="0" w:color="auto"/>
            </w:tcBorders>
            <w:vAlign w:val="center"/>
          </w:tcPr>
          <w:p w:rsidR="00D559E5" w:rsidRDefault="00D559E5">
            <w:pPr>
              <w:jc w:val="right"/>
              <w:rPr>
                <w:rFonts w:ascii="Arial" w:hAnsi="Arial" w:cs="Arial"/>
                <w:color w:val="000000"/>
                <w:sz w:val="14"/>
                <w:szCs w:val="14"/>
              </w:rPr>
            </w:pPr>
          </w:p>
        </w:tc>
      </w:tr>
    </w:tbl>
    <w:p w:rsidR="0000419E" w:rsidRPr="00DC3911" w:rsidRDefault="00880632" w:rsidP="00135388">
      <w:pPr>
        <w:pStyle w:val="Tekstkomentarza"/>
        <w:spacing w:after="80"/>
        <w:rPr>
          <w:rFonts w:ascii="Arial" w:hAnsi="Arial" w:cs="Arial"/>
          <w:b/>
          <w:bCs/>
          <w:szCs w:val="24"/>
        </w:rPr>
      </w:pPr>
      <w:r w:rsidRPr="00880632">
        <w:rPr>
          <w:rFonts w:ascii="Arial" w:hAnsi="Arial" w:cs="Arial"/>
          <w:b/>
          <w:noProof/>
          <w:color w:val="000000"/>
          <w:sz w:val="16"/>
          <w:szCs w:val="16"/>
        </w:rPr>
        <w:pict>
          <v:shape id="_x0000_s1036" type="#_x0000_t202" style="position:absolute;margin-left:9pt;margin-top:14.55pt;width:162pt;height:135pt;z-index:8;mso-position-horizontal-relative:text;mso-position-vertical-relative:text" filled="f" stroked="f">
            <v:textbox style="mso-next-textbox:#_x0000_s1036">
              <w:txbxContent>
                <w:tbl>
                  <w:tblPr>
                    <w:tblW w:w="2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92"/>
                    <w:gridCol w:w="905"/>
                  </w:tblGrid>
                  <w:tr w:rsidR="00C729A2" w:rsidRPr="001C2426">
                    <w:trPr>
                      <w:trHeight w:val="260"/>
                    </w:trPr>
                    <w:tc>
                      <w:tcPr>
                        <w:tcW w:w="1930" w:type="dxa"/>
                        <w:gridSpan w:val="2"/>
                        <w:vAlign w:val="center"/>
                      </w:tcPr>
                      <w:p w:rsidR="00C729A2" w:rsidRPr="00A86E1C" w:rsidRDefault="00C729A2">
                        <w:pPr>
                          <w:rPr>
                            <w:rFonts w:ascii="Arial" w:hAnsi="Arial" w:cs="Arial"/>
                            <w:sz w:val="14"/>
                            <w:szCs w:val="14"/>
                          </w:rPr>
                        </w:pPr>
                        <w:r w:rsidRPr="00A86E1C">
                          <w:rPr>
                            <w:rFonts w:ascii="Arial" w:hAnsi="Arial" w:cs="Arial"/>
                            <w:sz w:val="14"/>
                            <w:szCs w:val="14"/>
                          </w:rPr>
                          <w:t>Wyszczególnienie</w:t>
                        </w:r>
                      </w:p>
                    </w:tc>
                    <w:tc>
                      <w:tcPr>
                        <w:tcW w:w="905" w:type="dxa"/>
                      </w:tcPr>
                      <w:p w:rsidR="00C729A2" w:rsidRPr="00A86E1C" w:rsidRDefault="00C729A2">
                        <w:pPr>
                          <w:rPr>
                            <w:rFonts w:ascii="Arial" w:hAnsi="Arial" w:cs="Arial"/>
                            <w:sz w:val="14"/>
                            <w:szCs w:val="14"/>
                          </w:rPr>
                        </w:pPr>
                        <w:r w:rsidRPr="00A86E1C">
                          <w:rPr>
                            <w:rFonts w:ascii="Arial" w:hAnsi="Arial" w:cs="Arial"/>
                            <w:sz w:val="14"/>
                            <w:szCs w:val="14"/>
                          </w:rPr>
                          <w:t>Liczba spraw</w:t>
                        </w:r>
                      </w:p>
                    </w:tc>
                  </w:tr>
                  <w:tr w:rsidR="00C729A2" w:rsidRPr="00A86E1C">
                    <w:trPr>
                      <w:trHeight w:val="142"/>
                    </w:trPr>
                    <w:tc>
                      <w:tcPr>
                        <w:tcW w:w="1930" w:type="dxa"/>
                        <w:gridSpan w:val="2"/>
                        <w:vAlign w:val="center"/>
                      </w:tcPr>
                      <w:p w:rsidR="00C729A2" w:rsidRPr="00A86E1C" w:rsidRDefault="00C729A2">
                        <w:pPr>
                          <w:jc w:val="center"/>
                          <w:rPr>
                            <w:rFonts w:ascii="Arial" w:hAnsi="Arial" w:cs="Arial"/>
                            <w:sz w:val="12"/>
                            <w:szCs w:val="12"/>
                          </w:rPr>
                        </w:pPr>
                        <w:r w:rsidRPr="00A86E1C">
                          <w:rPr>
                            <w:rFonts w:ascii="Arial" w:hAnsi="Arial" w:cs="Arial"/>
                            <w:sz w:val="12"/>
                            <w:szCs w:val="12"/>
                          </w:rPr>
                          <w:t>0</w:t>
                        </w:r>
                      </w:p>
                    </w:tc>
                    <w:tc>
                      <w:tcPr>
                        <w:tcW w:w="905" w:type="dxa"/>
                        <w:vAlign w:val="center"/>
                      </w:tcPr>
                      <w:p w:rsidR="00C729A2" w:rsidRPr="00A86E1C" w:rsidRDefault="00C729A2">
                        <w:pPr>
                          <w:jc w:val="center"/>
                          <w:rPr>
                            <w:rFonts w:ascii="Arial" w:hAnsi="Arial" w:cs="Arial"/>
                            <w:sz w:val="12"/>
                            <w:szCs w:val="12"/>
                          </w:rPr>
                        </w:pPr>
                        <w:r w:rsidRPr="00A86E1C">
                          <w:rPr>
                            <w:rFonts w:ascii="Arial" w:hAnsi="Arial" w:cs="Arial"/>
                            <w:sz w:val="12"/>
                            <w:szCs w:val="12"/>
                          </w:rPr>
                          <w:t>1</w:t>
                        </w:r>
                      </w:p>
                    </w:tc>
                  </w:tr>
                  <w:tr w:rsidR="00C729A2" w:rsidRPr="001C2426" w:rsidTr="002542E9">
                    <w:trPr>
                      <w:trHeight w:val="550"/>
                    </w:trPr>
                    <w:tc>
                      <w:tcPr>
                        <w:tcW w:w="1538" w:type="dxa"/>
                        <w:tcBorders>
                          <w:right w:val="single" w:sz="12" w:space="0" w:color="auto"/>
                        </w:tcBorders>
                        <w:vAlign w:val="center"/>
                      </w:tcPr>
                      <w:p w:rsidR="00C729A2" w:rsidRPr="00A86E1C" w:rsidRDefault="00C729A2">
                        <w:pPr>
                          <w:rPr>
                            <w:rFonts w:ascii="Arial" w:hAnsi="Arial" w:cs="Arial"/>
                            <w:sz w:val="14"/>
                            <w:szCs w:val="14"/>
                          </w:rPr>
                        </w:pPr>
                        <w:r w:rsidRPr="00A86E1C">
                          <w:rPr>
                            <w:rFonts w:ascii="Arial" w:hAnsi="Arial" w:cs="Arial"/>
                            <w:sz w:val="14"/>
                            <w:szCs w:val="14"/>
                          </w:rPr>
                          <w:t>Pozostało z poprzedniego okresu</w:t>
                        </w:r>
                      </w:p>
                    </w:tc>
                    <w:tc>
                      <w:tcPr>
                        <w:tcW w:w="392" w:type="dxa"/>
                        <w:tcBorders>
                          <w:top w:val="single" w:sz="12" w:space="0" w:color="auto"/>
                          <w:left w:val="single" w:sz="12" w:space="0" w:color="auto"/>
                        </w:tcBorders>
                        <w:vAlign w:val="center"/>
                      </w:tcPr>
                      <w:p w:rsidR="00C729A2" w:rsidRPr="00A86E1C" w:rsidRDefault="00C729A2">
                        <w:pPr>
                          <w:rPr>
                            <w:rFonts w:ascii="Arial" w:hAnsi="Arial" w:cs="Arial"/>
                            <w:sz w:val="12"/>
                            <w:szCs w:val="12"/>
                          </w:rPr>
                        </w:pPr>
                        <w:r w:rsidRPr="00A86E1C">
                          <w:rPr>
                            <w:rFonts w:ascii="Arial" w:hAnsi="Arial" w:cs="Arial"/>
                            <w:sz w:val="12"/>
                            <w:szCs w:val="12"/>
                          </w:rPr>
                          <w:t>01</w:t>
                        </w:r>
                      </w:p>
                    </w:tc>
                    <w:tc>
                      <w:tcPr>
                        <w:tcW w:w="905" w:type="dxa"/>
                        <w:tcBorders>
                          <w:top w:val="single" w:sz="12" w:space="0" w:color="auto"/>
                          <w:right w:val="single" w:sz="12" w:space="0" w:color="auto"/>
                        </w:tcBorders>
                        <w:tcMar>
                          <w:right w:w="57" w:type="dxa"/>
                        </w:tcMar>
                        <w:vAlign w:val="center"/>
                      </w:tcPr>
                      <w:p w:rsidR="00C729A2" w:rsidRDefault="00C729A2">
                        <w:pPr>
                          <w:jc w:val="right"/>
                          <w:rPr>
                            <w:rFonts w:ascii="Arial" w:hAnsi="Arial" w:cs="Arial"/>
                            <w:color w:val="000000"/>
                            <w:sz w:val="14"/>
                            <w:szCs w:val="14"/>
                          </w:rPr>
                        </w:pPr>
                      </w:p>
                    </w:tc>
                  </w:tr>
                  <w:tr w:rsidR="00C729A2" w:rsidRPr="001C2426" w:rsidTr="002542E9">
                    <w:trPr>
                      <w:trHeight w:val="365"/>
                    </w:trPr>
                    <w:tc>
                      <w:tcPr>
                        <w:tcW w:w="1538" w:type="dxa"/>
                        <w:tcBorders>
                          <w:right w:val="single" w:sz="12" w:space="0" w:color="auto"/>
                        </w:tcBorders>
                        <w:vAlign w:val="center"/>
                      </w:tcPr>
                      <w:p w:rsidR="00C729A2" w:rsidRPr="00A86E1C" w:rsidRDefault="00C729A2">
                        <w:pPr>
                          <w:rPr>
                            <w:rFonts w:ascii="Arial" w:hAnsi="Arial" w:cs="Arial"/>
                            <w:sz w:val="14"/>
                            <w:szCs w:val="14"/>
                          </w:rPr>
                        </w:pPr>
                        <w:r w:rsidRPr="00A86E1C">
                          <w:rPr>
                            <w:rFonts w:ascii="Arial" w:hAnsi="Arial" w:cs="Arial"/>
                            <w:sz w:val="14"/>
                            <w:szCs w:val="14"/>
                          </w:rPr>
                          <w:t>Wpłynęło</w:t>
                        </w:r>
                      </w:p>
                    </w:tc>
                    <w:tc>
                      <w:tcPr>
                        <w:tcW w:w="392" w:type="dxa"/>
                        <w:tcBorders>
                          <w:left w:val="single" w:sz="12" w:space="0" w:color="auto"/>
                        </w:tcBorders>
                        <w:vAlign w:val="center"/>
                      </w:tcPr>
                      <w:p w:rsidR="00C729A2" w:rsidRPr="00A86E1C" w:rsidRDefault="00C729A2">
                        <w:pPr>
                          <w:rPr>
                            <w:rFonts w:ascii="Arial" w:hAnsi="Arial" w:cs="Arial"/>
                            <w:sz w:val="12"/>
                            <w:szCs w:val="12"/>
                          </w:rPr>
                        </w:pPr>
                        <w:r w:rsidRPr="00A86E1C">
                          <w:rPr>
                            <w:rFonts w:ascii="Arial" w:hAnsi="Arial" w:cs="Arial"/>
                            <w:sz w:val="12"/>
                            <w:szCs w:val="12"/>
                          </w:rPr>
                          <w:t>02</w:t>
                        </w:r>
                      </w:p>
                    </w:tc>
                    <w:tc>
                      <w:tcPr>
                        <w:tcW w:w="905" w:type="dxa"/>
                        <w:tcBorders>
                          <w:right w:val="single" w:sz="12" w:space="0" w:color="auto"/>
                        </w:tcBorders>
                        <w:tcMar>
                          <w:right w:w="57" w:type="dxa"/>
                        </w:tcMar>
                        <w:vAlign w:val="center"/>
                      </w:tcPr>
                      <w:p w:rsidR="00C729A2" w:rsidRDefault="00C729A2">
                        <w:pPr>
                          <w:jc w:val="right"/>
                          <w:rPr>
                            <w:rFonts w:ascii="Arial" w:hAnsi="Arial" w:cs="Arial"/>
                            <w:color w:val="000000"/>
                            <w:sz w:val="14"/>
                            <w:szCs w:val="14"/>
                          </w:rPr>
                        </w:pPr>
                        <w:r>
                          <w:rPr>
                            <w:rFonts w:ascii="Arial" w:hAnsi="Arial" w:cs="Arial"/>
                            <w:color w:val="000000"/>
                            <w:sz w:val="14"/>
                            <w:szCs w:val="14"/>
                          </w:rPr>
                          <w:t>2</w:t>
                        </w:r>
                      </w:p>
                    </w:tc>
                  </w:tr>
                  <w:tr w:rsidR="00C729A2" w:rsidRPr="001C2426" w:rsidTr="002542E9">
                    <w:trPr>
                      <w:trHeight w:val="413"/>
                    </w:trPr>
                    <w:tc>
                      <w:tcPr>
                        <w:tcW w:w="1538" w:type="dxa"/>
                        <w:tcBorders>
                          <w:right w:val="single" w:sz="12" w:space="0" w:color="auto"/>
                        </w:tcBorders>
                        <w:vAlign w:val="center"/>
                      </w:tcPr>
                      <w:p w:rsidR="00C729A2" w:rsidRPr="00A86E1C" w:rsidRDefault="00C729A2">
                        <w:pPr>
                          <w:rPr>
                            <w:rFonts w:ascii="Arial" w:hAnsi="Arial" w:cs="Arial"/>
                            <w:sz w:val="14"/>
                            <w:szCs w:val="14"/>
                          </w:rPr>
                        </w:pPr>
                        <w:r w:rsidRPr="00A86E1C">
                          <w:rPr>
                            <w:rFonts w:ascii="Arial" w:hAnsi="Arial" w:cs="Arial"/>
                            <w:sz w:val="14"/>
                            <w:szCs w:val="14"/>
                          </w:rPr>
                          <w:t>Załatwiono</w:t>
                        </w:r>
                      </w:p>
                    </w:tc>
                    <w:tc>
                      <w:tcPr>
                        <w:tcW w:w="392" w:type="dxa"/>
                        <w:tcBorders>
                          <w:left w:val="single" w:sz="12" w:space="0" w:color="auto"/>
                        </w:tcBorders>
                        <w:vAlign w:val="center"/>
                      </w:tcPr>
                      <w:p w:rsidR="00C729A2" w:rsidRPr="00A86E1C" w:rsidRDefault="00C729A2">
                        <w:pPr>
                          <w:rPr>
                            <w:rFonts w:ascii="Arial" w:hAnsi="Arial" w:cs="Arial"/>
                            <w:sz w:val="12"/>
                            <w:szCs w:val="12"/>
                          </w:rPr>
                        </w:pPr>
                        <w:r w:rsidRPr="00A86E1C">
                          <w:rPr>
                            <w:rFonts w:ascii="Arial" w:hAnsi="Arial" w:cs="Arial"/>
                            <w:sz w:val="12"/>
                            <w:szCs w:val="12"/>
                          </w:rPr>
                          <w:t>03</w:t>
                        </w:r>
                      </w:p>
                    </w:tc>
                    <w:tc>
                      <w:tcPr>
                        <w:tcW w:w="905" w:type="dxa"/>
                        <w:tcBorders>
                          <w:right w:val="single" w:sz="12" w:space="0" w:color="auto"/>
                        </w:tcBorders>
                        <w:tcMar>
                          <w:right w:w="57" w:type="dxa"/>
                        </w:tcMar>
                        <w:vAlign w:val="center"/>
                      </w:tcPr>
                      <w:p w:rsidR="00C729A2" w:rsidRDefault="00C729A2">
                        <w:pPr>
                          <w:jc w:val="right"/>
                          <w:rPr>
                            <w:rFonts w:ascii="Arial" w:hAnsi="Arial" w:cs="Arial"/>
                            <w:color w:val="000000"/>
                            <w:sz w:val="14"/>
                            <w:szCs w:val="14"/>
                          </w:rPr>
                        </w:pPr>
                        <w:r>
                          <w:rPr>
                            <w:rFonts w:ascii="Arial" w:hAnsi="Arial" w:cs="Arial"/>
                            <w:color w:val="000000"/>
                            <w:sz w:val="14"/>
                            <w:szCs w:val="14"/>
                          </w:rPr>
                          <w:t>2</w:t>
                        </w:r>
                      </w:p>
                    </w:tc>
                  </w:tr>
                  <w:tr w:rsidR="00C729A2" w:rsidRPr="001C2426" w:rsidTr="002542E9">
                    <w:trPr>
                      <w:trHeight w:val="550"/>
                    </w:trPr>
                    <w:tc>
                      <w:tcPr>
                        <w:tcW w:w="1538" w:type="dxa"/>
                        <w:tcBorders>
                          <w:right w:val="single" w:sz="12" w:space="0" w:color="auto"/>
                        </w:tcBorders>
                        <w:vAlign w:val="center"/>
                      </w:tcPr>
                      <w:p w:rsidR="00C729A2" w:rsidRPr="00A86E1C" w:rsidRDefault="00C729A2">
                        <w:pPr>
                          <w:rPr>
                            <w:rFonts w:ascii="Arial" w:hAnsi="Arial" w:cs="Arial"/>
                            <w:sz w:val="14"/>
                            <w:szCs w:val="14"/>
                          </w:rPr>
                        </w:pPr>
                        <w:r w:rsidRPr="00A86E1C">
                          <w:rPr>
                            <w:rFonts w:ascii="Arial" w:hAnsi="Arial" w:cs="Arial"/>
                            <w:sz w:val="14"/>
                            <w:szCs w:val="14"/>
                          </w:rPr>
                          <w:t>Pozostało na okres następny</w:t>
                        </w:r>
                      </w:p>
                    </w:tc>
                    <w:tc>
                      <w:tcPr>
                        <w:tcW w:w="392" w:type="dxa"/>
                        <w:tcBorders>
                          <w:left w:val="single" w:sz="12" w:space="0" w:color="auto"/>
                          <w:bottom w:val="single" w:sz="12" w:space="0" w:color="auto"/>
                        </w:tcBorders>
                        <w:vAlign w:val="center"/>
                      </w:tcPr>
                      <w:p w:rsidR="00C729A2" w:rsidRPr="00A86E1C" w:rsidRDefault="00C729A2">
                        <w:pPr>
                          <w:rPr>
                            <w:rFonts w:ascii="Arial" w:hAnsi="Arial" w:cs="Arial"/>
                            <w:sz w:val="12"/>
                            <w:szCs w:val="12"/>
                          </w:rPr>
                        </w:pPr>
                        <w:r w:rsidRPr="00A86E1C">
                          <w:rPr>
                            <w:rFonts w:ascii="Arial" w:hAnsi="Arial" w:cs="Arial"/>
                            <w:sz w:val="12"/>
                            <w:szCs w:val="12"/>
                          </w:rPr>
                          <w:t>04</w:t>
                        </w:r>
                      </w:p>
                    </w:tc>
                    <w:tc>
                      <w:tcPr>
                        <w:tcW w:w="905" w:type="dxa"/>
                        <w:tcBorders>
                          <w:bottom w:val="single" w:sz="12" w:space="0" w:color="auto"/>
                          <w:right w:val="single" w:sz="12" w:space="0" w:color="auto"/>
                        </w:tcBorders>
                        <w:tcMar>
                          <w:right w:w="57" w:type="dxa"/>
                        </w:tcMar>
                        <w:vAlign w:val="center"/>
                      </w:tcPr>
                      <w:p w:rsidR="00C729A2" w:rsidRDefault="00C729A2">
                        <w:pPr>
                          <w:jc w:val="right"/>
                          <w:rPr>
                            <w:rFonts w:ascii="Arial" w:hAnsi="Arial" w:cs="Arial"/>
                            <w:color w:val="000000"/>
                            <w:sz w:val="14"/>
                            <w:szCs w:val="14"/>
                          </w:rPr>
                        </w:pPr>
                      </w:p>
                    </w:tc>
                  </w:tr>
                </w:tbl>
                <w:p w:rsidR="00C729A2" w:rsidRDefault="00C729A2" w:rsidP="0000419E"/>
              </w:txbxContent>
            </v:textbox>
          </v:shape>
        </w:pict>
      </w:r>
      <w:r w:rsidR="00E012E5" w:rsidRPr="00E012E5">
        <w:rPr>
          <w:rFonts w:ascii="Arial" w:hAnsi="Arial" w:cs="Arial"/>
          <w:b/>
          <w:bCs/>
          <w:szCs w:val="24"/>
        </w:rPr>
        <w:t>(mediacje sądowe)</w:t>
      </w:r>
      <w:r w:rsidR="00DC3911">
        <w:rPr>
          <w:rFonts w:ascii="Arial" w:hAnsi="Arial" w:cs="Arial"/>
          <w:b/>
          <w:bCs/>
          <w:szCs w:val="24"/>
        </w:rPr>
        <w:t xml:space="preserve"> </w:t>
      </w:r>
    </w:p>
    <w:p w:rsidR="0000419E" w:rsidRPr="009B49EE" w:rsidRDefault="0000419E" w:rsidP="00135388">
      <w:pPr>
        <w:pStyle w:val="Tekstkomentarza"/>
        <w:spacing w:after="80"/>
        <w:rPr>
          <w:rFonts w:ascii="Arial" w:hAnsi="Arial" w:cs="Arial"/>
          <w:bCs/>
          <w:color w:val="000000"/>
          <w:szCs w:val="24"/>
        </w:rPr>
      </w:pPr>
    </w:p>
    <w:p w:rsidR="00A669D5" w:rsidRPr="009B49EE" w:rsidRDefault="00A669D5" w:rsidP="00135388">
      <w:pPr>
        <w:pStyle w:val="Tekstkomentarza"/>
        <w:spacing w:after="80"/>
        <w:rPr>
          <w:rFonts w:ascii="Arial" w:hAnsi="Arial" w:cs="Arial"/>
          <w:bCs/>
          <w:color w:val="000000"/>
          <w:szCs w:val="24"/>
        </w:rPr>
      </w:pPr>
    </w:p>
    <w:p w:rsidR="0000419E" w:rsidRPr="009B49EE" w:rsidRDefault="0000419E" w:rsidP="00135388">
      <w:pPr>
        <w:pStyle w:val="Tekstkomentarza"/>
        <w:spacing w:after="80"/>
        <w:rPr>
          <w:rFonts w:ascii="Arial" w:hAnsi="Arial" w:cs="Arial"/>
          <w:bCs/>
          <w:color w:val="000000"/>
          <w:szCs w:val="24"/>
        </w:rPr>
      </w:pPr>
    </w:p>
    <w:p w:rsidR="00FA2DE9" w:rsidRPr="009B49EE" w:rsidRDefault="00FA2DE9" w:rsidP="00A669D5">
      <w:pPr>
        <w:spacing w:before="140" w:after="40" w:line="360" w:lineRule="exact"/>
        <w:rPr>
          <w:rFonts w:ascii="Arial" w:hAnsi="Arial" w:cs="Arial"/>
          <w:b/>
          <w:color w:val="000000"/>
          <w:sz w:val="20"/>
        </w:rPr>
      </w:pPr>
    </w:p>
    <w:p w:rsidR="004371F5" w:rsidRPr="009B49EE" w:rsidRDefault="004371F5" w:rsidP="00A669D5">
      <w:pPr>
        <w:spacing w:before="140" w:after="40" w:line="360" w:lineRule="exact"/>
        <w:rPr>
          <w:rFonts w:ascii="Arial" w:hAnsi="Arial" w:cs="Arial"/>
          <w:b/>
          <w:color w:val="000000"/>
          <w:sz w:val="20"/>
        </w:rPr>
      </w:pPr>
    </w:p>
    <w:p w:rsidR="004371F5" w:rsidRPr="009B49EE" w:rsidRDefault="004371F5" w:rsidP="004371F5">
      <w:pPr>
        <w:spacing w:before="120"/>
        <w:rPr>
          <w:rFonts w:ascii="Arial" w:hAnsi="Arial" w:cs="Arial"/>
          <w:b/>
          <w:color w:val="000000"/>
          <w:sz w:val="48"/>
          <w:szCs w:val="48"/>
        </w:rPr>
      </w:pPr>
    </w:p>
    <w:p w:rsidR="00444019" w:rsidRPr="00444019" w:rsidRDefault="00444019" w:rsidP="004371F5">
      <w:pPr>
        <w:spacing w:before="120" w:after="40" w:line="360" w:lineRule="exact"/>
        <w:rPr>
          <w:rFonts w:ascii="Arial" w:hAnsi="Arial" w:cs="Arial"/>
          <w:b/>
          <w:color w:val="000000"/>
          <w:sz w:val="22"/>
        </w:rPr>
      </w:pPr>
    </w:p>
    <w:p w:rsidR="0098563D" w:rsidRPr="00900C28" w:rsidRDefault="0098563D" w:rsidP="0098563D">
      <w:pPr>
        <w:rPr>
          <w:rFonts w:ascii="Arial" w:hAnsi="Arial"/>
          <w:color w:val="FF0000"/>
          <w:sz w:val="14"/>
          <w:highlight w:val="yellow"/>
        </w:rPr>
      </w:pPr>
    </w:p>
    <w:p w:rsidR="0098563D" w:rsidRPr="00B70EF5" w:rsidRDefault="0098563D" w:rsidP="0098563D">
      <w:pPr>
        <w:framePr w:w="7409" w:h="485" w:hRule="exact" w:hSpace="142" w:wrap="around" w:vAnchor="text" w:hAnchor="page" w:x="5722" w:y="441"/>
        <w:ind w:right="-558"/>
        <w:rPr>
          <w:rFonts w:ascii="Arial" w:hAnsi="Arial"/>
          <w:b/>
          <w:sz w:val="12"/>
          <w:szCs w:val="12"/>
        </w:rPr>
      </w:pPr>
      <w:r w:rsidRPr="00B70EF5">
        <w:rPr>
          <w:rFonts w:ascii="Arial" w:hAnsi="Arial"/>
          <w:b/>
          <w:sz w:val="20"/>
          <w:szCs w:val="20"/>
        </w:rPr>
        <w:t xml:space="preserve">Dział </w:t>
      </w:r>
      <w:r w:rsidRPr="00B70EF5">
        <w:rPr>
          <w:rFonts w:ascii="Arial" w:hAnsi="Arial" w:cs="Arial"/>
          <w:b/>
          <w:sz w:val="20"/>
          <w:szCs w:val="20"/>
        </w:rPr>
        <w:t xml:space="preserve">6.2.b. </w:t>
      </w:r>
      <w:r w:rsidRPr="00B70EF5">
        <w:rPr>
          <w:rFonts w:ascii="Arial" w:hAnsi="Arial"/>
          <w:b/>
          <w:sz w:val="20"/>
          <w:szCs w:val="20"/>
        </w:rPr>
        <w:t>Wyniki postępowania mediacyjnego w sprawach nieletnich</w:t>
      </w:r>
      <w:r w:rsidRPr="00B70EF5">
        <w:rPr>
          <w:rFonts w:ascii="Arial" w:hAnsi="Arial"/>
          <w:b/>
          <w:sz w:val="16"/>
          <w:szCs w:val="16"/>
        </w:rPr>
        <w:t xml:space="preserve"> </w:t>
      </w:r>
      <w:r w:rsidRPr="00B70EF5">
        <w:rPr>
          <w:rFonts w:ascii="Arial Narrow" w:hAnsi="Arial Narrow"/>
          <w:sz w:val="12"/>
          <w:szCs w:val="12"/>
        </w:rPr>
        <w:t>(proszę podać liczbę spraw, w których postępowanie zakończyło się ugodą lub w inny sposób)</w:t>
      </w:r>
    </w:p>
    <w:p w:rsidR="0098563D" w:rsidRPr="00B70EF5" w:rsidRDefault="0098563D" w:rsidP="0098563D">
      <w:pPr>
        <w:spacing w:after="40" w:line="180" w:lineRule="exact"/>
        <w:ind w:right="-265"/>
        <w:rPr>
          <w:rFonts w:ascii="Arial" w:hAnsi="Arial"/>
          <w:b/>
          <w:sz w:val="18"/>
          <w:szCs w:val="18"/>
        </w:rPr>
      </w:pPr>
    </w:p>
    <w:p w:rsidR="0098563D" w:rsidRPr="00B70EF5" w:rsidRDefault="0098563D" w:rsidP="0098563D">
      <w:pPr>
        <w:spacing w:after="40" w:line="180" w:lineRule="exact"/>
        <w:ind w:right="-265"/>
        <w:rPr>
          <w:rFonts w:ascii="Arial" w:hAnsi="Arial"/>
          <w:b/>
          <w:sz w:val="20"/>
          <w:szCs w:val="20"/>
        </w:rPr>
      </w:pPr>
    </w:p>
    <w:p w:rsidR="0098563D" w:rsidRPr="00B70EF5" w:rsidRDefault="0098563D" w:rsidP="0098563D">
      <w:pPr>
        <w:spacing w:after="40" w:line="180" w:lineRule="exact"/>
        <w:ind w:right="-265"/>
        <w:rPr>
          <w:rFonts w:ascii="Arial" w:hAnsi="Arial"/>
          <w:b/>
          <w:sz w:val="20"/>
          <w:szCs w:val="20"/>
        </w:rPr>
      </w:pPr>
      <w:r w:rsidRPr="00B70EF5">
        <w:rPr>
          <w:rFonts w:ascii="Arial" w:hAnsi="Arial"/>
          <w:b/>
          <w:sz w:val="20"/>
          <w:szCs w:val="20"/>
        </w:rPr>
        <w:t xml:space="preserve">Dział </w:t>
      </w:r>
      <w:r w:rsidRPr="00B70EF5">
        <w:rPr>
          <w:rFonts w:ascii="Arial" w:hAnsi="Arial" w:cs="Arial"/>
          <w:b/>
          <w:sz w:val="20"/>
          <w:szCs w:val="20"/>
        </w:rPr>
        <w:t>6.2.a.</w:t>
      </w:r>
      <w:r w:rsidRPr="00B70EF5">
        <w:rPr>
          <w:rFonts w:ascii="Arial" w:hAnsi="Arial"/>
          <w:b/>
          <w:sz w:val="20"/>
          <w:szCs w:val="20"/>
        </w:rPr>
        <w:t xml:space="preserve"> Ewidencja postępowań mediacyjnych </w:t>
      </w:r>
    </w:p>
    <w:p w:rsidR="0098563D" w:rsidRPr="00B70EF5" w:rsidRDefault="0098563D" w:rsidP="0098563D">
      <w:pPr>
        <w:spacing w:after="40" w:line="180" w:lineRule="exact"/>
        <w:ind w:right="-265"/>
        <w:rPr>
          <w:rFonts w:ascii="Arial" w:hAnsi="Arial"/>
          <w:b/>
          <w:sz w:val="18"/>
          <w:szCs w:val="18"/>
        </w:rPr>
      </w:pPr>
      <w:r w:rsidRPr="00B70EF5">
        <w:rPr>
          <w:rFonts w:ascii="Arial" w:hAnsi="Arial"/>
          <w:b/>
          <w:sz w:val="20"/>
          <w:szCs w:val="20"/>
        </w:rPr>
        <w:t xml:space="preserve">                w sprawach nieletnich</w:t>
      </w:r>
      <w:r w:rsidR="00B94560">
        <w:rPr>
          <w:rFonts w:ascii="Arial" w:hAnsi="Arial"/>
          <w:b/>
          <w:sz w:val="20"/>
          <w:szCs w:val="20"/>
        </w:rPr>
        <w:t xml:space="preserve"> </w:t>
      </w:r>
      <w:r w:rsidR="00B94560" w:rsidRPr="00B94560">
        <w:rPr>
          <w:rFonts w:ascii="Arial" w:hAnsi="Arial"/>
          <w:b/>
          <w:sz w:val="20"/>
          <w:szCs w:val="20"/>
        </w:rPr>
        <w:t>(mediacje sądowe)</w:t>
      </w:r>
      <w:r w:rsidRPr="00B70EF5">
        <w:rPr>
          <w:rFonts w:ascii="Arial" w:hAnsi="Arial"/>
          <w:b/>
          <w:sz w:val="18"/>
          <w:szCs w:val="18"/>
        </w:rPr>
        <w:t xml:space="preserve"> </w:t>
      </w:r>
    </w:p>
    <w:p w:rsidR="0098563D" w:rsidRPr="00ED1442" w:rsidRDefault="00880632" w:rsidP="0098563D">
      <w:pPr>
        <w:spacing w:after="40" w:line="180" w:lineRule="exact"/>
        <w:ind w:right="-265"/>
        <w:rPr>
          <w:rFonts w:ascii="Arial" w:hAnsi="Arial"/>
          <w:b/>
          <w:sz w:val="18"/>
          <w:szCs w:val="18"/>
        </w:rPr>
      </w:pPr>
      <w:r w:rsidRPr="00880632">
        <w:rPr>
          <w:rFonts w:ascii="Arial" w:hAnsi="Arial"/>
          <w:b/>
          <w:noProof/>
          <w:sz w:val="16"/>
          <w:szCs w:val="16"/>
        </w:rPr>
        <w:pict>
          <v:shape id="_x0000_s1049" type="#_x0000_t202" style="position:absolute;margin-left:23.85pt;margin-top:9.3pt;width:182pt;height:135pt;z-index:14;mso-position-horizontal-relative:text;mso-position-vertical-relative:text" filled="f" stroked="f">
            <v:textbox style="mso-next-textbox:#_x0000_s1049">
              <w:txbxContent>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92"/>
                    <w:gridCol w:w="905"/>
                  </w:tblGrid>
                  <w:tr w:rsidR="00C729A2" w:rsidRPr="00ED1442" w:rsidTr="00C46AB7">
                    <w:trPr>
                      <w:trHeight w:val="260"/>
                    </w:trPr>
                    <w:tc>
                      <w:tcPr>
                        <w:tcW w:w="1930" w:type="dxa"/>
                        <w:gridSpan w:val="2"/>
                        <w:vAlign w:val="center"/>
                      </w:tcPr>
                      <w:p w:rsidR="00C729A2" w:rsidRPr="00ED1442" w:rsidRDefault="00C729A2" w:rsidP="00C46AB7">
                        <w:pPr>
                          <w:jc w:val="center"/>
                          <w:rPr>
                            <w:rFonts w:ascii="Arial" w:hAnsi="Arial" w:cs="Arial"/>
                            <w:sz w:val="12"/>
                            <w:szCs w:val="12"/>
                          </w:rPr>
                        </w:pPr>
                        <w:r w:rsidRPr="00ED1442">
                          <w:rPr>
                            <w:rFonts w:ascii="Arial" w:hAnsi="Arial" w:cs="Arial"/>
                            <w:sz w:val="12"/>
                            <w:szCs w:val="12"/>
                          </w:rPr>
                          <w:t>Wyszczególnienie</w:t>
                        </w:r>
                      </w:p>
                    </w:tc>
                    <w:tc>
                      <w:tcPr>
                        <w:tcW w:w="905" w:type="dxa"/>
                      </w:tcPr>
                      <w:p w:rsidR="00C729A2" w:rsidRPr="00ED1442" w:rsidRDefault="00C729A2" w:rsidP="00C46AB7">
                        <w:pPr>
                          <w:jc w:val="center"/>
                          <w:rPr>
                            <w:rFonts w:ascii="Arial" w:hAnsi="Arial" w:cs="Arial"/>
                            <w:sz w:val="12"/>
                            <w:szCs w:val="12"/>
                          </w:rPr>
                        </w:pPr>
                        <w:r w:rsidRPr="00ED1442">
                          <w:rPr>
                            <w:rFonts w:ascii="Arial" w:hAnsi="Arial" w:cs="Arial"/>
                            <w:sz w:val="12"/>
                            <w:szCs w:val="12"/>
                          </w:rPr>
                          <w:t>Liczba spraw</w:t>
                        </w:r>
                      </w:p>
                    </w:tc>
                  </w:tr>
                  <w:tr w:rsidR="00C729A2" w:rsidRPr="00ED1442" w:rsidTr="00C46AB7">
                    <w:trPr>
                      <w:trHeight w:val="142"/>
                    </w:trPr>
                    <w:tc>
                      <w:tcPr>
                        <w:tcW w:w="1930" w:type="dxa"/>
                        <w:gridSpan w:val="2"/>
                        <w:vAlign w:val="center"/>
                      </w:tcPr>
                      <w:p w:rsidR="00C729A2" w:rsidRPr="00ED1442" w:rsidRDefault="00C729A2">
                        <w:pPr>
                          <w:jc w:val="center"/>
                          <w:rPr>
                            <w:rFonts w:ascii="Arial" w:hAnsi="Arial" w:cs="Arial"/>
                            <w:sz w:val="10"/>
                            <w:szCs w:val="10"/>
                          </w:rPr>
                        </w:pPr>
                        <w:r w:rsidRPr="00ED1442">
                          <w:rPr>
                            <w:rFonts w:ascii="Arial" w:hAnsi="Arial" w:cs="Arial"/>
                            <w:sz w:val="10"/>
                            <w:szCs w:val="10"/>
                          </w:rPr>
                          <w:t>0</w:t>
                        </w:r>
                      </w:p>
                    </w:tc>
                    <w:tc>
                      <w:tcPr>
                        <w:tcW w:w="905" w:type="dxa"/>
                        <w:vAlign w:val="center"/>
                      </w:tcPr>
                      <w:p w:rsidR="00C729A2" w:rsidRPr="00ED1442" w:rsidRDefault="00C729A2">
                        <w:pPr>
                          <w:jc w:val="center"/>
                          <w:rPr>
                            <w:rFonts w:ascii="Arial" w:hAnsi="Arial" w:cs="Arial"/>
                            <w:sz w:val="10"/>
                            <w:szCs w:val="10"/>
                          </w:rPr>
                        </w:pPr>
                        <w:r w:rsidRPr="00ED1442">
                          <w:rPr>
                            <w:rFonts w:ascii="Arial" w:hAnsi="Arial" w:cs="Arial"/>
                            <w:sz w:val="10"/>
                            <w:szCs w:val="10"/>
                          </w:rPr>
                          <w:t>1</w:t>
                        </w:r>
                      </w:p>
                    </w:tc>
                  </w:tr>
                  <w:tr w:rsidR="00C729A2" w:rsidRPr="00ED1442" w:rsidTr="00C46AB7">
                    <w:trPr>
                      <w:trHeight w:val="550"/>
                    </w:trPr>
                    <w:tc>
                      <w:tcPr>
                        <w:tcW w:w="1538" w:type="dxa"/>
                        <w:tcBorders>
                          <w:right w:val="single" w:sz="12" w:space="0" w:color="auto"/>
                        </w:tcBorders>
                        <w:vAlign w:val="center"/>
                      </w:tcPr>
                      <w:p w:rsidR="00C729A2" w:rsidRPr="00ED1442" w:rsidRDefault="00C729A2">
                        <w:pPr>
                          <w:rPr>
                            <w:rFonts w:ascii="Arial" w:hAnsi="Arial" w:cs="Arial"/>
                            <w:sz w:val="12"/>
                            <w:szCs w:val="12"/>
                          </w:rPr>
                        </w:pPr>
                        <w:r w:rsidRPr="00ED1442">
                          <w:rPr>
                            <w:rFonts w:ascii="Arial" w:hAnsi="Arial" w:cs="Arial"/>
                            <w:sz w:val="12"/>
                            <w:szCs w:val="12"/>
                          </w:rPr>
                          <w:t>Pozostało z poprzedniego okresu</w:t>
                        </w:r>
                      </w:p>
                    </w:tc>
                    <w:tc>
                      <w:tcPr>
                        <w:tcW w:w="392" w:type="dxa"/>
                        <w:tcBorders>
                          <w:top w:val="single" w:sz="12" w:space="0" w:color="auto"/>
                          <w:left w:val="single" w:sz="12" w:space="0" w:color="auto"/>
                        </w:tcBorders>
                        <w:vAlign w:val="center"/>
                      </w:tcPr>
                      <w:p w:rsidR="00C729A2" w:rsidRPr="00ED1442" w:rsidRDefault="00C729A2">
                        <w:pPr>
                          <w:rPr>
                            <w:rFonts w:ascii="Arial" w:hAnsi="Arial" w:cs="Arial"/>
                            <w:sz w:val="10"/>
                            <w:szCs w:val="10"/>
                          </w:rPr>
                        </w:pPr>
                        <w:r w:rsidRPr="00ED1442">
                          <w:rPr>
                            <w:rFonts w:ascii="Arial" w:hAnsi="Arial" w:cs="Arial"/>
                            <w:sz w:val="10"/>
                            <w:szCs w:val="10"/>
                          </w:rPr>
                          <w:t>01</w:t>
                        </w:r>
                      </w:p>
                    </w:tc>
                    <w:tc>
                      <w:tcPr>
                        <w:tcW w:w="905" w:type="dxa"/>
                        <w:tcBorders>
                          <w:top w:val="single" w:sz="12" w:space="0" w:color="auto"/>
                          <w:right w:val="single" w:sz="12" w:space="0" w:color="auto"/>
                        </w:tcBorders>
                        <w:vAlign w:val="center"/>
                      </w:tcPr>
                      <w:p w:rsidR="00C729A2" w:rsidRDefault="00C729A2">
                        <w:pPr>
                          <w:jc w:val="right"/>
                          <w:rPr>
                            <w:rFonts w:ascii="Arial" w:hAnsi="Arial" w:cs="Arial"/>
                            <w:color w:val="000000"/>
                            <w:sz w:val="14"/>
                            <w:szCs w:val="14"/>
                          </w:rPr>
                        </w:pPr>
                      </w:p>
                    </w:tc>
                  </w:tr>
                  <w:tr w:rsidR="00C729A2" w:rsidRPr="00ED1442" w:rsidTr="00C46AB7">
                    <w:trPr>
                      <w:trHeight w:val="365"/>
                    </w:trPr>
                    <w:tc>
                      <w:tcPr>
                        <w:tcW w:w="1538" w:type="dxa"/>
                        <w:tcBorders>
                          <w:right w:val="single" w:sz="12" w:space="0" w:color="auto"/>
                        </w:tcBorders>
                        <w:vAlign w:val="center"/>
                      </w:tcPr>
                      <w:p w:rsidR="00C729A2" w:rsidRPr="00ED1442" w:rsidRDefault="00C729A2">
                        <w:pPr>
                          <w:rPr>
                            <w:rFonts w:ascii="Arial" w:hAnsi="Arial" w:cs="Arial"/>
                            <w:sz w:val="12"/>
                            <w:szCs w:val="12"/>
                          </w:rPr>
                        </w:pPr>
                        <w:r w:rsidRPr="00ED1442">
                          <w:rPr>
                            <w:rFonts w:ascii="Arial" w:hAnsi="Arial" w:cs="Arial"/>
                            <w:sz w:val="12"/>
                            <w:szCs w:val="12"/>
                          </w:rPr>
                          <w:t>Wpłynęło</w:t>
                        </w:r>
                      </w:p>
                    </w:tc>
                    <w:tc>
                      <w:tcPr>
                        <w:tcW w:w="392" w:type="dxa"/>
                        <w:tcBorders>
                          <w:left w:val="single" w:sz="12" w:space="0" w:color="auto"/>
                        </w:tcBorders>
                        <w:vAlign w:val="center"/>
                      </w:tcPr>
                      <w:p w:rsidR="00C729A2" w:rsidRPr="00ED1442" w:rsidRDefault="00C729A2">
                        <w:pPr>
                          <w:rPr>
                            <w:rFonts w:ascii="Arial" w:hAnsi="Arial" w:cs="Arial"/>
                            <w:sz w:val="10"/>
                            <w:szCs w:val="10"/>
                          </w:rPr>
                        </w:pPr>
                        <w:r w:rsidRPr="00ED1442">
                          <w:rPr>
                            <w:rFonts w:ascii="Arial" w:hAnsi="Arial" w:cs="Arial"/>
                            <w:sz w:val="10"/>
                            <w:szCs w:val="10"/>
                          </w:rPr>
                          <w:t>02</w:t>
                        </w:r>
                      </w:p>
                    </w:tc>
                    <w:tc>
                      <w:tcPr>
                        <w:tcW w:w="905" w:type="dxa"/>
                        <w:tcBorders>
                          <w:right w:val="single" w:sz="12" w:space="0" w:color="auto"/>
                        </w:tcBorders>
                        <w:vAlign w:val="center"/>
                      </w:tcPr>
                      <w:p w:rsidR="00C729A2" w:rsidRDefault="00C729A2">
                        <w:pPr>
                          <w:jc w:val="right"/>
                          <w:rPr>
                            <w:rFonts w:ascii="Arial" w:hAnsi="Arial" w:cs="Arial"/>
                            <w:color w:val="000000"/>
                            <w:sz w:val="14"/>
                            <w:szCs w:val="14"/>
                          </w:rPr>
                        </w:pPr>
                      </w:p>
                    </w:tc>
                  </w:tr>
                  <w:tr w:rsidR="00C729A2" w:rsidRPr="00ED1442" w:rsidTr="00C46AB7">
                    <w:trPr>
                      <w:trHeight w:val="413"/>
                    </w:trPr>
                    <w:tc>
                      <w:tcPr>
                        <w:tcW w:w="1538" w:type="dxa"/>
                        <w:tcBorders>
                          <w:right w:val="single" w:sz="12" w:space="0" w:color="auto"/>
                        </w:tcBorders>
                        <w:vAlign w:val="center"/>
                      </w:tcPr>
                      <w:p w:rsidR="00C729A2" w:rsidRPr="00ED1442" w:rsidRDefault="00C729A2">
                        <w:pPr>
                          <w:rPr>
                            <w:rFonts w:ascii="Arial" w:hAnsi="Arial" w:cs="Arial"/>
                            <w:sz w:val="12"/>
                            <w:szCs w:val="12"/>
                          </w:rPr>
                        </w:pPr>
                        <w:r w:rsidRPr="00ED1442">
                          <w:rPr>
                            <w:rFonts w:ascii="Arial" w:hAnsi="Arial" w:cs="Arial"/>
                            <w:sz w:val="12"/>
                            <w:szCs w:val="12"/>
                          </w:rPr>
                          <w:t>Załatwiono</w:t>
                        </w:r>
                      </w:p>
                    </w:tc>
                    <w:tc>
                      <w:tcPr>
                        <w:tcW w:w="392" w:type="dxa"/>
                        <w:tcBorders>
                          <w:left w:val="single" w:sz="12" w:space="0" w:color="auto"/>
                        </w:tcBorders>
                        <w:vAlign w:val="center"/>
                      </w:tcPr>
                      <w:p w:rsidR="00C729A2" w:rsidRPr="00ED1442" w:rsidRDefault="00C729A2">
                        <w:pPr>
                          <w:rPr>
                            <w:rFonts w:ascii="Arial" w:hAnsi="Arial" w:cs="Arial"/>
                            <w:sz w:val="10"/>
                            <w:szCs w:val="10"/>
                          </w:rPr>
                        </w:pPr>
                        <w:r w:rsidRPr="00ED1442">
                          <w:rPr>
                            <w:rFonts w:ascii="Arial" w:hAnsi="Arial" w:cs="Arial"/>
                            <w:sz w:val="10"/>
                            <w:szCs w:val="10"/>
                          </w:rPr>
                          <w:t>03</w:t>
                        </w:r>
                      </w:p>
                    </w:tc>
                    <w:tc>
                      <w:tcPr>
                        <w:tcW w:w="905" w:type="dxa"/>
                        <w:tcBorders>
                          <w:right w:val="single" w:sz="12" w:space="0" w:color="auto"/>
                        </w:tcBorders>
                        <w:vAlign w:val="center"/>
                      </w:tcPr>
                      <w:p w:rsidR="00C729A2" w:rsidRDefault="00C729A2">
                        <w:pPr>
                          <w:jc w:val="right"/>
                          <w:rPr>
                            <w:rFonts w:ascii="Arial" w:hAnsi="Arial" w:cs="Arial"/>
                            <w:color w:val="000000"/>
                            <w:sz w:val="14"/>
                            <w:szCs w:val="14"/>
                          </w:rPr>
                        </w:pPr>
                      </w:p>
                    </w:tc>
                  </w:tr>
                  <w:tr w:rsidR="00C729A2" w:rsidRPr="00ED1442" w:rsidTr="00C46AB7">
                    <w:trPr>
                      <w:trHeight w:val="550"/>
                    </w:trPr>
                    <w:tc>
                      <w:tcPr>
                        <w:tcW w:w="1538" w:type="dxa"/>
                        <w:tcBorders>
                          <w:right w:val="single" w:sz="12" w:space="0" w:color="auto"/>
                        </w:tcBorders>
                        <w:vAlign w:val="center"/>
                      </w:tcPr>
                      <w:p w:rsidR="00C729A2" w:rsidRPr="00ED1442" w:rsidRDefault="00C729A2">
                        <w:pPr>
                          <w:rPr>
                            <w:rFonts w:ascii="Arial" w:hAnsi="Arial" w:cs="Arial"/>
                            <w:sz w:val="12"/>
                            <w:szCs w:val="12"/>
                          </w:rPr>
                        </w:pPr>
                        <w:r w:rsidRPr="00ED1442">
                          <w:rPr>
                            <w:rFonts w:ascii="Arial" w:hAnsi="Arial" w:cs="Arial"/>
                            <w:sz w:val="12"/>
                            <w:szCs w:val="12"/>
                          </w:rPr>
                          <w:t>Pozostało na okres następny</w:t>
                        </w:r>
                      </w:p>
                    </w:tc>
                    <w:tc>
                      <w:tcPr>
                        <w:tcW w:w="392" w:type="dxa"/>
                        <w:tcBorders>
                          <w:left w:val="single" w:sz="12" w:space="0" w:color="auto"/>
                          <w:bottom w:val="single" w:sz="12" w:space="0" w:color="auto"/>
                        </w:tcBorders>
                        <w:vAlign w:val="center"/>
                      </w:tcPr>
                      <w:p w:rsidR="00C729A2" w:rsidRPr="00ED1442" w:rsidRDefault="00C729A2">
                        <w:pPr>
                          <w:rPr>
                            <w:rFonts w:ascii="Arial" w:hAnsi="Arial" w:cs="Arial"/>
                            <w:sz w:val="10"/>
                            <w:szCs w:val="10"/>
                          </w:rPr>
                        </w:pPr>
                        <w:r w:rsidRPr="00ED1442">
                          <w:rPr>
                            <w:rFonts w:ascii="Arial" w:hAnsi="Arial" w:cs="Arial"/>
                            <w:sz w:val="10"/>
                            <w:szCs w:val="10"/>
                          </w:rPr>
                          <w:t>04</w:t>
                        </w:r>
                      </w:p>
                    </w:tc>
                    <w:tc>
                      <w:tcPr>
                        <w:tcW w:w="905" w:type="dxa"/>
                        <w:tcBorders>
                          <w:bottom w:val="single" w:sz="12" w:space="0" w:color="auto"/>
                          <w:right w:val="single" w:sz="12" w:space="0" w:color="auto"/>
                        </w:tcBorders>
                        <w:vAlign w:val="center"/>
                      </w:tcPr>
                      <w:p w:rsidR="00C729A2" w:rsidRDefault="00C729A2">
                        <w:pPr>
                          <w:jc w:val="right"/>
                          <w:rPr>
                            <w:rFonts w:ascii="Arial" w:hAnsi="Arial" w:cs="Arial"/>
                            <w:color w:val="000000"/>
                            <w:sz w:val="14"/>
                            <w:szCs w:val="14"/>
                          </w:rPr>
                        </w:pPr>
                      </w:p>
                    </w:tc>
                  </w:tr>
                </w:tbl>
                <w:p w:rsidR="00C729A2" w:rsidRPr="00ED1442" w:rsidRDefault="00C729A2" w:rsidP="0098563D">
                  <w:pPr>
                    <w:rPr>
                      <w:rFonts w:ascii="Arial" w:hAnsi="Arial" w:cs="Arial"/>
                    </w:rPr>
                  </w:pPr>
                </w:p>
              </w:txbxContent>
            </v:textbox>
          </v:shape>
        </w:pict>
      </w:r>
    </w:p>
    <w:tbl>
      <w:tblPr>
        <w:tblW w:w="0" w:type="auto"/>
        <w:tblInd w:w="5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5"/>
        <w:gridCol w:w="340"/>
        <w:gridCol w:w="1235"/>
        <w:gridCol w:w="1295"/>
        <w:gridCol w:w="1286"/>
      </w:tblGrid>
      <w:tr w:rsidR="0098563D" w:rsidRPr="00ED1442" w:rsidTr="00C46AB7">
        <w:trPr>
          <w:cantSplit/>
          <w:trHeight w:hRule="exact" w:val="280"/>
        </w:trPr>
        <w:tc>
          <w:tcPr>
            <w:tcW w:w="3705" w:type="dxa"/>
            <w:gridSpan w:val="2"/>
            <w:vAlign w:val="center"/>
          </w:tcPr>
          <w:p w:rsidR="0098563D" w:rsidRPr="00ED1442" w:rsidRDefault="0098563D" w:rsidP="00C46AB7">
            <w:pPr>
              <w:spacing w:line="120" w:lineRule="exact"/>
              <w:ind w:right="-265"/>
              <w:jc w:val="center"/>
              <w:rPr>
                <w:rFonts w:ascii="Arial" w:hAnsi="Arial"/>
                <w:sz w:val="12"/>
              </w:rPr>
            </w:pPr>
            <w:r w:rsidRPr="00ED1442">
              <w:rPr>
                <w:rFonts w:ascii="Arial" w:hAnsi="Arial"/>
                <w:sz w:val="12"/>
              </w:rPr>
              <w:t>Wyszczególnienie</w:t>
            </w:r>
          </w:p>
        </w:tc>
        <w:tc>
          <w:tcPr>
            <w:tcW w:w="1235" w:type="dxa"/>
            <w:vAlign w:val="center"/>
          </w:tcPr>
          <w:p w:rsidR="0098563D" w:rsidRPr="00ED1442" w:rsidRDefault="0098563D" w:rsidP="00C46AB7">
            <w:pPr>
              <w:spacing w:line="120" w:lineRule="exact"/>
              <w:jc w:val="center"/>
              <w:rPr>
                <w:rFonts w:ascii="Arial" w:hAnsi="Arial"/>
                <w:sz w:val="12"/>
              </w:rPr>
            </w:pPr>
            <w:r w:rsidRPr="00ED1442">
              <w:rPr>
                <w:rFonts w:ascii="Arial" w:hAnsi="Arial"/>
                <w:sz w:val="12"/>
              </w:rPr>
              <w:t>Ugoda</w:t>
            </w:r>
          </w:p>
        </w:tc>
        <w:tc>
          <w:tcPr>
            <w:tcW w:w="1295" w:type="dxa"/>
            <w:vAlign w:val="center"/>
          </w:tcPr>
          <w:p w:rsidR="0098563D" w:rsidRPr="00ED1442" w:rsidRDefault="0098563D" w:rsidP="00C46AB7">
            <w:pPr>
              <w:spacing w:line="120" w:lineRule="exact"/>
              <w:jc w:val="center"/>
              <w:rPr>
                <w:rFonts w:ascii="Arial" w:hAnsi="Arial"/>
                <w:sz w:val="12"/>
              </w:rPr>
            </w:pPr>
            <w:r w:rsidRPr="00ED1442">
              <w:rPr>
                <w:rFonts w:ascii="Arial" w:hAnsi="Arial"/>
                <w:sz w:val="12"/>
              </w:rPr>
              <w:t>Brak ugody</w:t>
            </w:r>
          </w:p>
        </w:tc>
        <w:tc>
          <w:tcPr>
            <w:tcW w:w="1286" w:type="dxa"/>
            <w:vAlign w:val="center"/>
          </w:tcPr>
          <w:p w:rsidR="0098563D" w:rsidRPr="00ED1442" w:rsidRDefault="0098563D" w:rsidP="00C46AB7">
            <w:pPr>
              <w:spacing w:line="120" w:lineRule="exact"/>
              <w:jc w:val="center"/>
              <w:rPr>
                <w:rFonts w:ascii="Arial" w:hAnsi="Arial"/>
                <w:sz w:val="12"/>
              </w:rPr>
            </w:pPr>
            <w:r w:rsidRPr="00ED1442">
              <w:rPr>
                <w:rFonts w:ascii="Arial" w:hAnsi="Arial"/>
                <w:sz w:val="12"/>
              </w:rPr>
              <w:t>Inny sposób</w:t>
            </w:r>
          </w:p>
        </w:tc>
      </w:tr>
      <w:tr w:rsidR="0098563D" w:rsidRPr="00ED1442" w:rsidTr="00C46AB7">
        <w:trPr>
          <w:cantSplit/>
          <w:trHeight w:hRule="exact" w:val="180"/>
        </w:trPr>
        <w:tc>
          <w:tcPr>
            <w:tcW w:w="3705" w:type="dxa"/>
            <w:gridSpan w:val="2"/>
            <w:vAlign w:val="center"/>
          </w:tcPr>
          <w:p w:rsidR="0098563D" w:rsidRPr="00ED1442" w:rsidRDefault="0098563D" w:rsidP="00C46AB7">
            <w:pPr>
              <w:spacing w:line="120" w:lineRule="exact"/>
              <w:ind w:right="-265"/>
              <w:jc w:val="center"/>
              <w:rPr>
                <w:rFonts w:ascii="Arial" w:hAnsi="Arial"/>
                <w:sz w:val="10"/>
              </w:rPr>
            </w:pPr>
            <w:r w:rsidRPr="00ED1442">
              <w:rPr>
                <w:rFonts w:ascii="Arial" w:hAnsi="Arial"/>
                <w:sz w:val="10"/>
              </w:rPr>
              <w:t>0</w:t>
            </w:r>
          </w:p>
        </w:tc>
        <w:tc>
          <w:tcPr>
            <w:tcW w:w="1235" w:type="dxa"/>
            <w:tcBorders>
              <w:bottom w:val="single" w:sz="8" w:space="0" w:color="auto"/>
            </w:tcBorders>
            <w:vAlign w:val="center"/>
          </w:tcPr>
          <w:p w:rsidR="0098563D" w:rsidRPr="00ED1442" w:rsidRDefault="0098563D" w:rsidP="00C46AB7">
            <w:pPr>
              <w:spacing w:line="120" w:lineRule="exact"/>
              <w:ind w:right="-265"/>
              <w:jc w:val="center"/>
              <w:rPr>
                <w:rFonts w:ascii="Arial" w:hAnsi="Arial"/>
                <w:sz w:val="10"/>
              </w:rPr>
            </w:pPr>
            <w:r w:rsidRPr="00ED1442">
              <w:rPr>
                <w:rFonts w:ascii="Arial" w:hAnsi="Arial"/>
                <w:sz w:val="10"/>
              </w:rPr>
              <w:t>1</w:t>
            </w:r>
          </w:p>
        </w:tc>
        <w:tc>
          <w:tcPr>
            <w:tcW w:w="1295" w:type="dxa"/>
            <w:tcBorders>
              <w:bottom w:val="single" w:sz="8" w:space="0" w:color="auto"/>
            </w:tcBorders>
            <w:vAlign w:val="center"/>
          </w:tcPr>
          <w:p w:rsidR="0098563D" w:rsidRPr="00ED1442" w:rsidRDefault="0098563D" w:rsidP="00C46AB7">
            <w:pPr>
              <w:spacing w:line="120" w:lineRule="exact"/>
              <w:ind w:right="-265"/>
              <w:jc w:val="center"/>
              <w:rPr>
                <w:rFonts w:ascii="Arial" w:hAnsi="Arial"/>
                <w:sz w:val="10"/>
              </w:rPr>
            </w:pPr>
            <w:r w:rsidRPr="00ED1442">
              <w:rPr>
                <w:rFonts w:ascii="Arial" w:hAnsi="Arial"/>
                <w:sz w:val="10"/>
              </w:rPr>
              <w:t>2</w:t>
            </w:r>
          </w:p>
        </w:tc>
        <w:tc>
          <w:tcPr>
            <w:tcW w:w="1286" w:type="dxa"/>
            <w:tcBorders>
              <w:bottom w:val="single" w:sz="8" w:space="0" w:color="auto"/>
            </w:tcBorders>
            <w:vAlign w:val="center"/>
          </w:tcPr>
          <w:p w:rsidR="0098563D" w:rsidRPr="00ED1442" w:rsidRDefault="0098563D" w:rsidP="00C46AB7">
            <w:pPr>
              <w:spacing w:line="120" w:lineRule="exact"/>
              <w:ind w:right="-265"/>
              <w:jc w:val="center"/>
              <w:rPr>
                <w:rFonts w:ascii="Arial" w:hAnsi="Arial"/>
                <w:sz w:val="10"/>
              </w:rPr>
            </w:pPr>
            <w:r w:rsidRPr="00ED1442">
              <w:rPr>
                <w:rFonts w:ascii="Arial" w:hAnsi="Arial"/>
                <w:sz w:val="10"/>
              </w:rPr>
              <w:t>3</w:t>
            </w:r>
          </w:p>
        </w:tc>
      </w:tr>
      <w:tr w:rsidR="008655EF" w:rsidRPr="00ED1442" w:rsidTr="00C46AB7">
        <w:trPr>
          <w:cantSplit/>
          <w:trHeight w:hRule="exact" w:val="210"/>
        </w:trPr>
        <w:tc>
          <w:tcPr>
            <w:tcW w:w="3365" w:type="dxa"/>
            <w:tcBorders>
              <w:right w:val="single" w:sz="12" w:space="0" w:color="auto"/>
            </w:tcBorders>
            <w:vAlign w:val="bottom"/>
          </w:tcPr>
          <w:p w:rsidR="008655EF" w:rsidRPr="00ED1442" w:rsidRDefault="008655EF" w:rsidP="00C46AB7">
            <w:pPr>
              <w:spacing w:after="20" w:line="140" w:lineRule="exact"/>
              <w:ind w:left="85" w:right="-265"/>
              <w:rPr>
                <w:rFonts w:ascii="Arial" w:hAnsi="Arial"/>
                <w:sz w:val="10"/>
              </w:rPr>
            </w:pPr>
            <w:r w:rsidRPr="00ED1442">
              <w:rPr>
                <w:rFonts w:ascii="Arial" w:hAnsi="Arial"/>
                <w:b/>
                <w:sz w:val="10"/>
              </w:rPr>
              <w:t>OGÓŁEM</w:t>
            </w:r>
            <w:r w:rsidRPr="00ED1442">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8655EF" w:rsidRPr="00ED1442" w:rsidRDefault="008655EF" w:rsidP="00C46AB7">
            <w:pPr>
              <w:spacing w:after="20" w:line="120" w:lineRule="exact"/>
              <w:jc w:val="center"/>
              <w:rPr>
                <w:rFonts w:ascii="Arial" w:hAnsi="Arial"/>
                <w:sz w:val="10"/>
              </w:rPr>
            </w:pPr>
            <w:r w:rsidRPr="00ED1442">
              <w:rPr>
                <w:rFonts w:ascii="Arial" w:hAnsi="Arial"/>
                <w:sz w:val="10"/>
              </w:rPr>
              <w:t>01</w:t>
            </w:r>
          </w:p>
        </w:tc>
        <w:tc>
          <w:tcPr>
            <w:tcW w:w="1235" w:type="dxa"/>
            <w:tcBorders>
              <w:top w:val="single" w:sz="12" w:space="0" w:color="auto"/>
              <w:left w:val="single" w:sz="6" w:space="0" w:color="auto"/>
              <w:bottom w:val="single" w:sz="6"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cantSplit/>
          <w:trHeight w:hRule="exact" w:val="210"/>
        </w:trPr>
        <w:tc>
          <w:tcPr>
            <w:tcW w:w="3365" w:type="dxa"/>
            <w:tcBorders>
              <w:right w:val="single" w:sz="12" w:space="0" w:color="auto"/>
            </w:tcBorders>
            <w:vAlign w:val="bottom"/>
          </w:tcPr>
          <w:p w:rsidR="008655EF" w:rsidRPr="00ED1442" w:rsidRDefault="008655EF" w:rsidP="00C46AB7">
            <w:pPr>
              <w:spacing w:after="20" w:line="120" w:lineRule="exact"/>
              <w:ind w:left="85" w:right="-265"/>
              <w:rPr>
                <w:rFonts w:ascii="Arial" w:hAnsi="Arial"/>
                <w:sz w:val="10"/>
              </w:rPr>
            </w:pPr>
            <w:r w:rsidRPr="00ED1442">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spacing w:after="20" w:line="120" w:lineRule="exact"/>
              <w:jc w:val="center"/>
              <w:rPr>
                <w:rFonts w:ascii="Arial" w:hAnsi="Arial"/>
                <w:sz w:val="10"/>
              </w:rPr>
            </w:pPr>
            <w:r w:rsidRPr="00ED1442">
              <w:rPr>
                <w:rFonts w:ascii="Arial" w:hAnsi="Arial"/>
                <w:sz w:val="10"/>
              </w:rPr>
              <w:t>02</w:t>
            </w:r>
          </w:p>
        </w:tc>
        <w:tc>
          <w:tcPr>
            <w:tcW w:w="1235" w:type="dxa"/>
            <w:tcBorders>
              <w:top w:val="single" w:sz="6" w:space="0" w:color="auto"/>
              <w:left w:val="single" w:sz="6" w:space="0" w:color="auto"/>
              <w:bottom w:val="single" w:sz="6"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cantSplit/>
          <w:trHeight w:hRule="exact" w:val="210"/>
        </w:trPr>
        <w:tc>
          <w:tcPr>
            <w:tcW w:w="3365" w:type="dxa"/>
            <w:tcBorders>
              <w:right w:val="single" w:sz="12" w:space="0" w:color="auto"/>
            </w:tcBorders>
            <w:vAlign w:val="bottom"/>
          </w:tcPr>
          <w:p w:rsidR="008655EF" w:rsidRPr="00ED1442" w:rsidRDefault="008655EF" w:rsidP="00C46AB7">
            <w:pPr>
              <w:spacing w:after="20" w:line="120" w:lineRule="exact"/>
              <w:ind w:left="85" w:right="-265"/>
              <w:rPr>
                <w:rFonts w:ascii="Arial" w:hAnsi="Arial"/>
                <w:sz w:val="10"/>
              </w:rPr>
            </w:pPr>
            <w:r w:rsidRPr="00ED1442">
              <w:rPr>
                <w:rFonts w:ascii="Arial" w:hAnsi="Arial"/>
                <w:sz w:val="10"/>
              </w:rPr>
              <w:t>Prowadzonego przez osoby godne zaufania</w:t>
            </w:r>
          </w:p>
        </w:tc>
        <w:tc>
          <w:tcPr>
            <w:tcW w:w="340" w:type="dxa"/>
            <w:tcBorders>
              <w:top w:val="single" w:sz="6" w:space="0" w:color="auto"/>
              <w:left w:val="single" w:sz="12" w:space="0" w:color="auto"/>
              <w:bottom w:val="single" w:sz="12" w:space="0" w:color="auto"/>
              <w:right w:val="single" w:sz="6" w:space="0" w:color="auto"/>
            </w:tcBorders>
            <w:vAlign w:val="center"/>
          </w:tcPr>
          <w:p w:rsidR="008655EF" w:rsidRPr="00ED1442" w:rsidRDefault="008655EF" w:rsidP="00C46AB7">
            <w:pPr>
              <w:spacing w:after="20" w:line="120" w:lineRule="exact"/>
              <w:jc w:val="center"/>
              <w:rPr>
                <w:rFonts w:ascii="Arial" w:hAnsi="Arial"/>
                <w:sz w:val="10"/>
              </w:rPr>
            </w:pPr>
            <w:r w:rsidRPr="00ED1442">
              <w:rPr>
                <w:rFonts w:ascii="Arial" w:hAnsi="Arial"/>
                <w:sz w:val="10"/>
              </w:rPr>
              <w:t>03</w:t>
            </w:r>
          </w:p>
        </w:tc>
        <w:tc>
          <w:tcPr>
            <w:tcW w:w="1235" w:type="dxa"/>
            <w:tcBorders>
              <w:top w:val="single" w:sz="6" w:space="0" w:color="auto"/>
              <w:left w:val="single" w:sz="6" w:space="0" w:color="auto"/>
              <w:bottom w:val="single" w:sz="12"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95" w:type="dxa"/>
            <w:tcBorders>
              <w:top w:val="single" w:sz="6" w:space="0" w:color="auto"/>
              <w:left w:val="single" w:sz="6" w:space="0" w:color="auto"/>
              <w:bottom w:val="single" w:sz="12"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86" w:type="dxa"/>
            <w:tcBorders>
              <w:top w:val="single" w:sz="6" w:space="0" w:color="auto"/>
              <w:left w:val="single" w:sz="6" w:space="0" w:color="auto"/>
              <w:bottom w:val="single" w:sz="12" w:space="0" w:color="auto"/>
              <w:right w:val="single" w:sz="12" w:space="0" w:color="auto"/>
            </w:tcBorders>
            <w:vAlign w:val="center"/>
          </w:tcPr>
          <w:p w:rsidR="008655EF" w:rsidRDefault="008655EF">
            <w:pPr>
              <w:jc w:val="right"/>
              <w:rPr>
                <w:rFonts w:ascii="Arial" w:hAnsi="Arial" w:cs="Arial"/>
                <w:color w:val="000000"/>
                <w:sz w:val="14"/>
                <w:szCs w:val="14"/>
              </w:rPr>
            </w:pPr>
          </w:p>
        </w:tc>
      </w:tr>
    </w:tbl>
    <w:p w:rsidR="0098563D" w:rsidRPr="00ED1442" w:rsidRDefault="0098563D" w:rsidP="0098563D">
      <w:pPr>
        <w:spacing w:after="40" w:line="180" w:lineRule="exact"/>
        <w:ind w:right="-265"/>
        <w:rPr>
          <w:rFonts w:ascii="Arial" w:hAnsi="Arial"/>
          <w:b/>
          <w:sz w:val="18"/>
          <w:szCs w:val="18"/>
        </w:rPr>
      </w:pPr>
    </w:p>
    <w:tbl>
      <w:tblPr>
        <w:tblpPr w:leftFromText="141" w:rightFromText="141" w:vertAnchor="text" w:horzAnchor="page" w:tblpX="60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0"/>
        <w:gridCol w:w="340"/>
        <w:gridCol w:w="1875"/>
      </w:tblGrid>
      <w:tr w:rsidR="0098563D" w:rsidRPr="00ED1442" w:rsidTr="00C46AB7">
        <w:trPr>
          <w:trHeight w:hRule="exact" w:val="220"/>
        </w:trPr>
        <w:tc>
          <w:tcPr>
            <w:tcW w:w="3700" w:type="dxa"/>
            <w:gridSpan w:val="2"/>
            <w:vAlign w:val="center"/>
          </w:tcPr>
          <w:p w:rsidR="0098563D" w:rsidRPr="00ED1442" w:rsidRDefault="0098563D" w:rsidP="00C46AB7">
            <w:pPr>
              <w:spacing w:line="120" w:lineRule="exact"/>
              <w:ind w:right="-265"/>
              <w:rPr>
                <w:rFonts w:ascii="Arial" w:hAnsi="Arial"/>
                <w:b/>
                <w:bCs/>
                <w:sz w:val="12"/>
              </w:rPr>
            </w:pPr>
            <w:r w:rsidRPr="00ED1442">
              <w:rPr>
                <w:rFonts w:ascii="Arial" w:hAnsi="Arial"/>
                <w:b/>
                <w:bCs/>
                <w:sz w:val="12"/>
              </w:rPr>
              <w:t xml:space="preserve">     warunki ugody</w:t>
            </w:r>
          </w:p>
        </w:tc>
        <w:tc>
          <w:tcPr>
            <w:tcW w:w="1875" w:type="dxa"/>
            <w:tcBorders>
              <w:bottom w:val="single" w:sz="8" w:space="0" w:color="auto"/>
            </w:tcBorders>
            <w:vAlign w:val="center"/>
          </w:tcPr>
          <w:p w:rsidR="0098563D" w:rsidRPr="00ED1442" w:rsidRDefault="0098563D" w:rsidP="00C46AB7">
            <w:pPr>
              <w:spacing w:line="120" w:lineRule="exact"/>
              <w:ind w:left="142" w:right="-265"/>
              <w:jc w:val="center"/>
              <w:rPr>
                <w:rFonts w:ascii="Arial" w:hAnsi="Arial"/>
                <w:sz w:val="12"/>
              </w:rPr>
            </w:pPr>
            <w:r w:rsidRPr="00ED1442">
              <w:rPr>
                <w:rFonts w:ascii="Arial" w:hAnsi="Arial"/>
                <w:sz w:val="12"/>
              </w:rPr>
              <w:t>Liczby rodzajów form</w:t>
            </w:r>
          </w:p>
        </w:tc>
      </w:tr>
      <w:tr w:rsidR="008655EF" w:rsidRPr="00ED1442" w:rsidTr="00C46AB7">
        <w:trPr>
          <w:trHeight w:hRule="exact" w:val="262"/>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04</w:t>
            </w:r>
          </w:p>
        </w:tc>
        <w:tc>
          <w:tcPr>
            <w:tcW w:w="1875" w:type="dxa"/>
            <w:tcBorders>
              <w:top w:val="single" w:sz="12"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40" w:lineRule="exact"/>
              <w:ind w:left="142" w:right="-265"/>
              <w:rPr>
                <w:rFonts w:ascii="Arial" w:hAnsi="Arial"/>
                <w:sz w:val="10"/>
              </w:rPr>
            </w:pPr>
            <w:r w:rsidRPr="00ED1442">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05</w:t>
            </w:r>
          </w:p>
        </w:tc>
        <w:tc>
          <w:tcPr>
            <w:tcW w:w="1875"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06</w:t>
            </w:r>
          </w:p>
        </w:tc>
        <w:tc>
          <w:tcPr>
            <w:tcW w:w="1875"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07</w:t>
            </w:r>
          </w:p>
        </w:tc>
        <w:tc>
          <w:tcPr>
            <w:tcW w:w="1875"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08</w:t>
            </w:r>
          </w:p>
        </w:tc>
        <w:tc>
          <w:tcPr>
            <w:tcW w:w="1875"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09</w:t>
            </w:r>
          </w:p>
        </w:tc>
        <w:tc>
          <w:tcPr>
            <w:tcW w:w="1875" w:type="dxa"/>
            <w:tcBorders>
              <w:top w:val="single" w:sz="6" w:space="0" w:color="auto"/>
              <w:left w:val="single" w:sz="6" w:space="0" w:color="auto"/>
              <w:bottom w:val="single" w:sz="12" w:space="0" w:color="auto"/>
              <w:right w:val="single" w:sz="12" w:space="0" w:color="auto"/>
            </w:tcBorders>
            <w:vAlign w:val="center"/>
          </w:tcPr>
          <w:p w:rsidR="008655EF" w:rsidRDefault="008655EF">
            <w:pPr>
              <w:jc w:val="right"/>
              <w:rPr>
                <w:rFonts w:ascii="Arial" w:hAnsi="Arial" w:cs="Arial"/>
                <w:color w:val="000000"/>
                <w:sz w:val="14"/>
                <w:szCs w:val="14"/>
              </w:rPr>
            </w:pPr>
          </w:p>
        </w:tc>
      </w:tr>
    </w:tbl>
    <w:p w:rsidR="00D559E5" w:rsidRDefault="00D559E5" w:rsidP="004371F5">
      <w:pPr>
        <w:spacing w:before="120" w:after="40" w:line="360" w:lineRule="exact"/>
        <w:rPr>
          <w:rFonts w:ascii="Arial" w:hAnsi="Arial" w:cs="Arial"/>
          <w:b/>
          <w:color w:val="000000"/>
        </w:rPr>
      </w:pPr>
    </w:p>
    <w:p w:rsidR="00D559E5" w:rsidRDefault="00D559E5" w:rsidP="004371F5">
      <w:pPr>
        <w:spacing w:before="120" w:after="40" w:line="360" w:lineRule="exact"/>
        <w:rPr>
          <w:rFonts w:ascii="Arial" w:hAnsi="Arial" w:cs="Arial"/>
          <w:b/>
          <w:color w:val="000000"/>
        </w:rPr>
      </w:pPr>
    </w:p>
    <w:p w:rsidR="00D559E5" w:rsidRDefault="00D559E5" w:rsidP="004371F5">
      <w:pPr>
        <w:spacing w:before="120" w:after="40" w:line="360" w:lineRule="exact"/>
        <w:rPr>
          <w:rFonts w:ascii="Arial" w:hAnsi="Arial" w:cs="Arial"/>
          <w:b/>
          <w:color w:val="000000"/>
        </w:rPr>
      </w:pPr>
    </w:p>
    <w:p w:rsidR="00D559E5" w:rsidRDefault="00D559E5" w:rsidP="004371F5">
      <w:pPr>
        <w:spacing w:before="120" w:after="40" w:line="360" w:lineRule="exact"/>
        <w:rPr>
          <w:rFonts w:ascii="Arial" w:hAnsi="Arial" w:cs="Arial"/>
          <w:b/>
          <w:color w:val="000000"/>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2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669"/>
        <w:gridCol w:w="1620"/>
        <w:gridCol w:w="7"/>
        <w:gridCol w:w="1427"/>
      </w:tblGrid>
      <w:tr w:rsidR="001D1E1B" w:rsidRPr="009B49EE" w:rsidTr="00832C19">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8655EF" w:rsidRDefault="008655EF" w:rsidP="008655EF">
            <w:pPr>
              <w:spacing w:line="140" w:lineRule="exact"/>
              <w:jc w:val="center"/>
              <w:rPr>
                <w:rFonts w:ascii="Arial" w:hAnsi="Arial" w:cs="Arial"/>
                <w:color w:val="000000"/>
                <w:sz w:val="14"/>
                <w:szCs w:val="14"/>
              </w:rPr>
            </w:pPr>
          </w:p>
          <w:p w:rsidR="001D1E1B" w:rsidRPr="009B49EE" w:rsidRDefault="001D1E1B"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1D1E1B" w:rsidRPr="009B49EE" w:rsidRDefault="001D1E1B"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1D1E1B" w:rsidRPr="009B49EE" w:rsidRDefault="001D1E1B" w:rsidP="00135388">
            <w:pPr>
              <w:pStyle w:val="Tekstpodstawowy3"/>
              <w:rPr>
                <w:color w:val="000000"/>
                <w:sz w:val="14"/>
                <w:szCs w:val="14"/>
              </w:rPr>
            </w:pPr>
            <w:r w:rsidRPr="009B49EE">
              <w:rPr>
                <w:color w:val="000000"/>
                <w:sz w:val="14"/>
                <w:szCs w:val="14"/>
              </w:rPr>
              <w:t>których rodzicom</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669" w:type="dxa"/>
            <w:vMerge w:val="restart"/>
            <w:tcBorders>
              <w:top w:val="single" w:sz="8" w:space="0" w:color="auto"/>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1D1E1B" w:rsidRPr="009B49EE" w:rsidRDefault="001D1E1B" w:rsidP="00135388">
            <w:pPr>
              <w:pStyle w:val="Tekstpodstawowy3"/>
              <w:rPr>
                <w:color w:val="000000"/>
                <w:sz w:val="14"/>
                <w:szCs w:val="14"/>
              </w:rPr>
            </w:pPr>
            <w:r w:rsidRPr="009B49EE">
              <w:rPr>
                <w:color w:val="000000"/>
                <w:sz w:val="14"/>
                <w:szCs w:val="14"/>
              </w:rPr>
              <w:t>przez stałą kontrolę</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1D1E1B" w:rsidRPr="009B49EE" w:rsidRDefault="001D1E1B" w:rsidP="00135388">
            <w:pPr>
              <w:spacing w:line="140" w:lineRule="exact"/>
              <w:jc w:val="center"/>
              <w:rPr>
                <w:rFonts w:ascii="Arial" w:hAnsi="Arial" w:cs="Arial"/>
                <w:color w:val="000000"/>
                <w:sz w:val="14"/>
                <w:szCs w:val="14"/>
              </w:rPr>
            </w:pPr>
          </w:p>
        </w:tc>
        <w:tc>
          <w:tcPr>
            <w:tcW w:w="3054" w:type="dxa"/>
            <w:gridSpan w:val="3"/>
            <w:tcBorders>
              <w:top w:val="single" w:sz="8" w:space="0" w:color="auto"/>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1D1E1B" w:rsidRPr="009B49EE" w:rsidTr="00832C19">
        <w:trPr>
          <w:trHeight w:hRule="exact" w:val="427"/>
        </w:trPr>
        <w:tc>
          <w:tcPr>
            <w:tcW w:w="1303" w:type="dxa"/>
            <w:vMerge/>
            <w:tcBorders>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1D1E1B" w:rsidRPr="009B49EE" w:rsidRDefault="001D1E1B" w:rsidP="00135388">
            <w:pPr>
              <w:pStyle w:val="Tekstpodstawowy3"/>
              <w:rPr>
                <w:color w:val="000000"/>
                <w:sz w:val="14"/>
                <w:szCs w:val="14"/>
              </w:rPr>
            </w:pPr>
            <w:r w:rsidRPr="009B49EE">
              <w:rPr>
                <w:color w:val="000000"/>
                <w:sz w:val="14"/>
                <w:szCs w:val="14"/>
              </w:rPr>
              <w:t>których rodziców</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669"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620" w:type="dxa"/>
            <w:tcBorders>
              <w:top w:val="single" w:sz="4"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34" w:type="dxa"/>
            <w:gridSpan w:val="2"/>
            <w:tcBorders>
              <w:top w:val="single" w:sz="4"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1D1E1B" w:rsidRPr="009B49EE" w:rsidTr="00832C19">
        <w:trPr>
          <w:trHeight w:hRule="exact" w:val="316"/>
        </w:trPr>
        <w:tc>
          <w:tcPr>
            <w:tcW w:w="1303" w:type="dxa"/>
            <w:vMerge/>
            <w:tcBorders>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669"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3054" w:type="dxa"/>
            <w:gridSpan w:val="3"/>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1D1E1B" w:rsidRPr="009B49EE" w:rsidTr="00832C19">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669"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627" w:type="dxa"/>
            <w:gridSpan w:val="2"/>
            <w:tcBorders>
              <w:top w:val="single" w:sz="4" w:space="0" w:color="auto"/>
              <w:left w:val="single" w:sz="4" w:space="0" w:color="auto"/>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Pr>
                <w:rFonts w:ascii="Arial" w:hAnsi="Arial" w:cs="Arial"/>
                <w:color w:val="000000"/>
                <w:sz w:val="12"/>
              </w:rPr>
              <w:t>8</w:t>
            </w:r>
          </w:p>
        </w:tc>
        <w:tc>
          <w:tcPr>
            <w:tcW w:w="1427" w:type="dxa"/>
            <w:tcBorders>
              <w:top w:val="single" w:sz="4" w:space="0" w:color="auto"/>
              <w:bottom w:val="single" w:sz="18" w:space="0" w:color="auto"/>
              <w:right w:val="single" w:sz="8" w:space="0" w:color="auto"/>
            </w:tcBorders>
            <w:vAlign w:val="center"/>
          </w:tcPr>
          <w:p w:rsidR="001D1E1B" w:rsidRDefault="001D1E1B" w:rsidP="00135388">
            <w:pPr>
              <w:spacing w:line="140" w:lineRule="exact"/>
              <w:jc w:val="center"/>
              <w:rPr>
                <w:rFonts w:ascii="Arial" w:hAnsi="Arial" w:cs="Arial"/>
                <w:color w:val="000000"/>
                <w:sz w:val="12"/>
              </w:rPr>
            </w:pPr>
            <w:r>
              <w:rPr>
                <w:rFonts w:ascii="Arial" w:hAnsi="Arial" w:cs="Arial"/>
                <w:color w:val="000000"/>
                <w:sz w:val="12"/>
              </w:rPr>
              <w:t>9</w:t>
            </w:r>
          </w:p>
          <w:p w:rsidR="001D1E1B" w:rsidRPr="009B49EE" w:rsidRDefault="001D1E1B" w:rsidP="00135388">
            <w:pPr>
              <w:spacing w:line="140" w:lineRule="exact"/>
              <w:jc w:val="center"/>
              <w:rPr>
                <w:rFonts w:ascii="Arial" w:hAnsi="Arial" w:cs="Arial"/>
                <w:color w:val="000000"/>
                <w:sz w:val="12"/>
              </w:rPr>
            </w:pPr>
          </w:p>
        </w:tc>
      </w:tr>
      <w:tr w:rsidR="001D1E1B" w:rsidRPr="009B49EE" w:rsidTr="00832C19">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552</w:t>
            </w:r>
          </w:p>
        </w:tc>
        <w:tc>
          <w:tcPr>
            <w:tcW w:w="1247" w:type="dxa"/>
            <w:tcBorders>
              <w:top w:val="nil"/>
              <w:left w:val="nil"/>
              <w:bottom w:val="single" w:sz="18" w:space="0" w:color="auto"/>
              <w:right w:val="single" w:sz="4"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123</w:t>
            </w:r>
          </w:p>
        </w:tc>
        <w:tc>
          <w:tcPr>
            <w:tcW w:w="1275" w:type="dxa"/>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84</w:t>
            </w:r>
          </w:p>
        </w:tc>
        <w:tc>
          <w:tcPr>
            <w:tcW w:w="1275" w:type="dxa"/>
            <w:tcBorders>
              <w:top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nil"/>
              <w:bottom w:val="single" w:sz="18" w:space="0" w:color="auto"/>
              <w:right w:val="single" w:sz="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20</w:t>
            </w:r>
          </w:p>
        </w:tc>
        <w:tc>
          <w:tcPr>
            <w:tcW w:w="1277" w:type="dxa"/>
            <w:tcBorders>
              <w:top w:val="nil"/>
              <w:left w:val="nil"/>
              <w:bottom w:val="single" w:sz="18" w:space="0" w:color="auto"/>
              <w:right w:val="single" w:sz="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429</w:t>
            </w:r>
          </w:p>
        </w:tc>
        <w:tc>
          <w:tcPr>
            <w:tcW w:w="1669" w:type="dxa"/>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382</w:t>
            </w:r>
          </w:p>
        </w:tc>
        <w:tc>
          <w:tcPr>
            <w:tcW w:w="1627" w:type="dxa"/>
            <w:gridSpan w:val="2"/>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71</w:t>
            </w:r>
          </w:p>
        </w:tc>
        <w:tc>
          <w:tcPr>
            <w:tcW w:w="1427" w:type="dxa"/>
            <w:tcBorders>
              <w:top w:val="nil"/>
              <w:bottom w:val="single" w:sz="18" w:space="0" w:color="auto"/>
              <w:right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4</w:t>
            </w: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9B49EE">
        <w:rPr>
          <w:rFonts w:ascii="Arial" w:hAnsi="Arial" w:cs="Arial"/>
          <w:b/>
          <w:color w:val="000000"/>
        </w:rPr>
        <w:t xml:space="preserve">Dział </w:t>
      </w:r>
      <w:r w:rsidR="008B2AFE">
        <w:rPr>
          <w:rFonts w:ascii="Arial" w:hAnsi="Arial" w:cs="Arial"/>
          <w:b/>
          <w:color w:val="000000"/>
        </w:rPr>
        <w:t>8</w:t>
      </w:r>
      <w:r w:rsidRPr="009B49EE">
        <w:rPr>
          <w:rFonts w:ascii="Arial" w:hAnsi="Arial" w:cs="Arial"/>
          <w:b/>
          <w:color w:val="000000"/>
        </w:rPr>
        <w:t>. Wykonywane orzeczenia sądu o umieszczeniu małoletnich w placówkach opiekuńczo-wychowawczych</w:t>
      </w:r>
      <w:r w:rsidRPr="009B49EE">
        <w:rPr>
          <w:rFonts w:ascii="Arial" w:hAnsi="Arial" w:cs="Arial"/>
          <w:b/>
          <w:color w:val="000000"/>
          <w:sz w:val="20"/>
        </w:rPr>
        <w:t xml:space="preserve">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48</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6</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w:t>
            </w: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8</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44</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DC3911" w:rsidRDefault="00DC3911" w:rsidP="00135388">
      <w:pPr>
        <w:spacing w:after="80"/>
        <w:rPr>
          <w:rFonts w:ascii="Arial" w:hAnsi="Arial" w:cs="Arial"/>
          <w:b/>
          <w:color w:val="000000"/>
        </w:rPr>
      </w:pPr>
    </w:p>
    <w:p w:rsidR="00C46591" w:rsidRDefault="006D38B1" w:rsidP="00135388">
      <w:pPr>
        <w:spacing w:after="80"/>
        <w:rPr>
          <w:rFonts w:ascii="Arial" w:hAnsi="Arial" w:cs="Arial"/>
          <w:b/>
          <w:color w:val="000000"/>
        </w:rPr>
      </w:pPr>
      <w:r>
        <w:rPr>
          <w:rFonts w:ascii="Arial" w:hAnsi="Arial" w:cs="Arial"/>
          <w:b/>
          <w:color w:val="000000"/>
        </w:rPr>
        <w:br w:type="page"/>
      </w:r>
    </w:p>
    <w:p w:rsidR="00C46591" w:rsidRDefault="00C46591"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DF3C03">
        <w:trPr>
          <w:trHeight w:val="1039"/>
        </w:trPr>
        <w:tc>
          <w:tcPr>
            <w:tcW w:w="1260" w:type="dxa"/>
            <w:vMerge w:val="restart"/>
            <w:tcBorders>
              <w:top w:val="single" w:sz="4" w:space="0" w:color="auto"/>
              <w:left w:val="single" w:sz="4" w:space="0" w:color="auto"/>
              <w:right w:val="single" w:sz="4" w:space="0" w:color="auto"/>
            </w:tcBorders>
            <w:vAlign w:val="bottom"/>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bottom"/>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DF3C03">
        <w:trPr>
          <w:trHeight w:val="158"/>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172</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118</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54</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45</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119</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27</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B51B8E" w:rsidRDefault="00B51B8E" w:rsidP="00135388">
      <w:pPr>
        <w:pStyle w:val="Nagwek4"/>
        <w:spacing w:line="240" w:lineRule="auto"/>
        <w:rPr>
          <w:rFonts w:cs="Arial"/>
          <w:color w:val="000000"/>
          <w:sz w:val="24"/>
          <w:szCs w:val="24"/>
        </w:rPr>
      </w:pPr>
    </w:p>
    <w:p w:rsidR="00D145AF" w:rsidRDefault="00D145AF" w:rsidP="00135388">
      <w:pPr>
        <w:pStyle w:val="Nagwek4"/>
        <w:spacing w:line="240" w:lineRule="auto"/>
        <w:rPr>
          <w:rFonts w:cs="Arial"/>
          <w:color w:val="000000"/>
          <w:sz w:val="24"/>
          <w:szCs w:val="24"/>
        </w:rPr>
      </w:pPr>
    </w:p>
    <w:p w:rsidR="00C46591" w:rsidRDefault="00C46591" w:rsidP="00C46591"/>
    <w:p w:rsidR="00C46591" w:rsidRPr="00C46591" w:rsidRDefault="00C46591"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880632" w:rsidP="00135388">
      <w:pPr>
        <w:rPr>
          <w:rFonts w:ascii="Arial" w:hAnsi="Arial" w:cs="Arial"/>
          <w:color w:val="000000"/>
        </w:rPr>
      </w:pPr>
      <w:r>
        <w:rPr>
          <w:rFonts w:ascii="Arial" w:hAnsi="Arial" w:cs="Arial"/>
          <w:noProof/>
          <w:color w:val="000000"/>
        </w:rPr>
        <w:pict>
          <v:rect id="_x0000_s1035" style="position:absolute;margin-left:181.9pt;margin-top:7.8pt;width:56.7pt;height:14.15pt;z-index:7" o:allowincell="f" strokeweight="1.5pt">
            <v:textbox>
              <w:txbxContent>
                <w:p w:rsidR="00C729A2" w:rsidRDefault="00C729A2" w:rsidP="0089380A">
                  <w:pPr>
                    <w:jc w:val="right"/>
                    <w:rPr>
                      <w:rFonts w:ascii="Arial" w:hAnsi="Arial" w:cs="Arial"/>
                      <w:color w:val="000000"/>
                      <w:sz w:val="14"/>
                      <w:szCs w:val="14"/>
                    </w:rPr>
                  </w:pPr>
                  <w:r>
                    <w:rPr>
                      <w:rFonts w:ascii="Arial" w:hAnsi="Arial" w:cs="Arial"/>
                      <w:color w:val="000000"/>
                      <w:sz w:val="14"/>
                      <w:szCs w:val="14"/>
                    </w:rPr>
                    <w:t>41</w:t>
                  </w:r>
                </w:p>
                <w:p w:rsidR="00C729A2" w:rsidRDefault="00C729A2" w:rsidP="009905AC">
                  <w:pPr>
                    <w:jc w:val="right"/>
                  </w:pPr>
                </w:p>
              </w:txbxContent>
            </v:textbox>
          </v:rect>
        </w:pict>
      </w:r>
      <w:r>
        <w:rPr>
          <w:rFonts w:ascii="Arial" w:hAnsi="Arial" w:cs="Arial"/>
          <w:noProof/>
          <w:color w:val="000000"/>
        </w:rPr>
        <w:pict>
          <v:rect id="_x0000_s1034" style="position:absolute;margin-left:55.15pt;margin-top:7.05pt;width:56.7pt;height:14.15pt;z-index:6" o:allowincell="f" strokeweight="1.5pt">
            <v:textbox>
              <w:txbxContent>
                <w:p w:rsidR="00C729A2" w:rsidRDefault="00C729A2" w:rsidP="0089380A">
                  <w:pPr>
                    <w:jc w:val="right"/>
                    <w:rPr>
                      <w:rFonts w:ascii="Arial" w:hAnsi="Arial" w:cs="Arial"/>
                      <w:color w:val="000000"/>
                      <w:sz w:val="14"/>
                      <w:szCs w:val="14"/>
                    </w:rPr>
                  </w:pPr>
                  <w:r>
                    <w:rPr>
                      <w:rFonts w:ascii="Arial" w:hAnsi="Arial" w:cs="Arial"/>
                      <w:color w:val="000000"/>
                      <w:sz w:val="14"/>
                      <w:szCs w:val="14"/>
                    </w:rPr>
                    <w:t>246</w:t>
                  </w:r>
                </w:p>
                <w:p w:rsidR="00C729A2" w:rsidRDefault="00C729A2" w:rsidP="009905AC">
                  <w:pPr>
                    <w:jc w:val="right"/>
                  </w:pPr>
                </w:p>
              </w:txbxContent>
            </v:textbox>
          </v:rect>
        </w:pic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C46591" w:rsidRDefault="00C46591" w:rsidP="00135388">
      <w:pPr>
        <w:rPr>
          <w:rFonts w:ascii="Arial" w:hAnsi="Arial" w:cs="Arial"/>
          <w:b/>
          <w:color w:val="000000"/>
        </w:rPr>
      </w:pPr>
    </w:p>
    <w:p w:rsidR="00C46591" w:rsidRDefault="00C46591" w:rsidP="00135388">
      <w:pPr>
        <w:rPr>
          <w:rFonts w:ascii="Arial" w:hAnsi="Arial" w:cs="Arial"/>
          <w:b/>
          <w:color w:val="000000"/>
        </w:rPr>
      </w:pPr>
    </w:p>
    <w:p w:rsidR="00C46591" w:rsidRDefault="00C46591" w:rsidP="00135388">
      <w:pPr>
        <w:rPr>
          <w:rFonts w:ascii="Arial" w:hAnsi="Arial" w:cs="Arial"/>
          <w:b/>
          <w:color w:val="000000"/>
        </w:rPr>
      </w:pPr>
    </w:p>
    <w:p w:rsidR="00C46591" w:rsidRDefault="00C46591" w:rsidP="00135388">
      <w:pPr>
        <w:rPr>
          <w:rFonts w:ascii="Arial" w:hAnsi="Arial" w:cs="Arial"/>
          <w:b/>
          <w:color w:val="000000"/>
        </w:rPr>
      </w:pPr>
    </w:p>
    <w:p w:rsidR="00D145AF" w:rsidRDefault="00D145AF" w:rsidP="00135388">
      <w:pPr>
        <w:rPr>
          <w:rFonts w:ascii="Arial" w:hAnsi="Arial" w:cs="Arial"/>
          <w:b/>
          <w:color w:val="000000"/>
        </w:rPr>
      </w:pPr>
    </w:p>
    <w:p w:rsidR="00135388" w:rsidRPr="009B49EE" w:rsidRDefault="00135388" w:rsidP="00135388">
      <w:pPr>
        <w:rPr>
          <w:rFonts w:ascii="Arial" w:hAnsi="Arial" w:cs="Arial"/>
          <w:b/>
          <w:color w:val="000000"/>
          <w:sz w:val="20"/>
          <w:szCs w:val="20"/>
        </w:rPr>
      </w:pPr>
      <w:r w:rsidRPr="009B49EE">
        <w:rPr>
          <w:rFonts w:ascii="Arial" w:hAnsi="Arial" w:cs="Arial"/>
          <w:b/>
          <w:color w:val="000000"/>
        </w:rPr>
        <w:t>Dział 11</w:t>
      </w:r>
      <w:r w:rsidR="009D56EB">
        <w:rPr>
          <w:rFonts w:ascii="Arial" w:hAnsi="Arial" w:cs="Arial"/>
          <w:b/>
          <w:color w:val="000000"/>
        </w:rPr>
        <w:t>.</w:t>
      </w:r>
      <w:r w:rsidRPr="009B49EE">
        <w:rPr>
          <w:rFonts w:ascii="Arial" w:hAnsi="Arial" w:cs="Arial"/>
          <w:b/>
          <w:color w:val="000000"/>
        </w:rPr>
        <w:t xml:space="preserve"> Kontrolka skarg (w wydziale, którego  sprawy skarga dotyczy</w:t>
      </w:r>
      <w:bookmarkStart w:id="2" w:name="OLE_LINK1"/>
      <w:r w:rsidRPr="009B49EE">
        <w:rPr>
          <w:rFonts w:ascii="Arial" w:hAnsi="Arial" w:cs="Arial"/>
          <w:b/>
          <w:color w:val="000000"/>
        </w:rPr>
        <w:t>)</w:t>
      </w:r>
      <w:r w:rsidRPr="009B49EE">
        <w:rPr>
          <w:rFonts w:ascii="Arial" w:hAnsi="Arial" w:cs="Arial"/>
          <w:b/>
          <w:color w:val="000000"/>
          <w:sz w:val="20"/>
          <w:szCs w:val="20"/>
        </w:rPr>
        <w:t xml:space="preserve"> </w:t>
      </w:r>
      <w:r w:rsidRPr="009B49EE">
        <w:rPr>
          <w:rFonts w:ascii="Arial" w:hAnsi="Arial" w:cs="Arial"/>
          <w:bCs/>
          <w:color w:val="000000"/>
          <w:sz w:val="20"/>
          <w:szCs w:val="20"/>
        </w:rPr>
        <w:t>(§ 448</w:t>
      </w:r>
      <w:r w:rsidR="00686B88">
        <w:rPr>
          <w:rFonts w:ascii="Arial" w:hAnsi="Arial" w:cs="Arial"/>
          <w:bCs/>
          <w:color w:val="000000"/>
          <w:sz w:val="20"/>
          <w:szCs w:val="20"/>
          <w:vertAlign w:val="superscript"/>
        </w:rPr>
        <w:t>5</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Pr="009B49EE">
        <w:rPr>
          <w:rFonts w:ascii="Arial" w:hAnsi="Arial" w:cs="Arial"/>
          <w:bCs/>
          <w:color w:val="000000"/>
          <w:sz w:val="20"/>
          <w:szCs w:val="20"/>
        </w:rPr>
        <w:t xml:space="preserve"> Zarządzenie</w:t>
      </w:r>
      <w:r w:rsidRPr="009B49EE">
        <w:rPr>
          <w:rFonts w:ascii="Arial" w:hAnsi="Arial" w:cs="Arial"/>
          <w:color w:val="000000"/>
          <w:sz w:val="20"/>
          <w:szCs w:val="20"/>
        </w:rPr>
        <w:t xml:space="preserve"> Ministra Sprawiedliwości z dnia 12 grudnia 2003 roku w sprawie organizacji i zakresu działania sekretariatów sądowych oraz innych działów administracji sądowej (Dz. Urz. MS. Nr 5, poz.22</w:t>
      </w:r>
      <w:r w:rsidR="00686B88">
        <w:rPr>
          <w:rFonts w:ascii="Arial" w:hAnsi="Arial" w:cs="Arial"/>
          <w:color w:val="000000"/>
          <w:sz w:val="20"/>
          <w:szCs w:val="20"/>
        </w:rPr>
        <w:t>,</w:t>
      </w:r>
      <w:r w:rsidRPr="009B49EE">
        <w:rPr>
          <w:rFonts w:ascii="Arial" w:hAnsi="Arial" w:cs="Arial"/>
          <w:color w:val="000000"/>
          <w:sz w:val="20"/>
          <w:szCs w:val="20"/>
        </w:rPr>
        <w:t xml:space="preserve"> z późn. zm.);</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2"/>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68100E" w:rsidRPr="009B49EE" w:rsidTr="00A73CE7">
        <w:trPr>
          <w:cantSplit/>
          <w:trHeight w:hRule="exact" w:val="284"/>
        </w:trPr>
        <w:tc>
          <w:tcPr>
            <w:tcW w:w="3845" w:type="dxa"/>
            <w:tcBorders>
              <w:right w:val="single" w:sz="12" w:space="0" w:color="auto"/>
            </w:tcBorders>
            <w:vAlign w:val="center"/>
          </w:tcPr>
          <w:p w:rsidR="0068100E" w:rsidRPr="009B49EE" w:rsidRDefault="0068100E"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tcBorders>
            <w:vAlign w:val="center"/>
          </w:tcPr>
          <w:p w:rsidR="0068100E" w:rsidRPr="009B49EE" w:rsidRDefault="0068100E"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612"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40"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90"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22" w:type="dxa"/>
            <w:tcBorders>
              <w:top w:val="single" w:sz="12" w:space="0" w:color="auto"/>
              <w:right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22" w:type="dxa"/>
            <w:tcBorders>
              <w:top w:val="single" w:sz="12" w:space="0" w:color="auto"/>
              <w:right w:val="single" w:sz="12" w:space="0" w:color="auto"/>
            </w:tcBorders>
            <w:vAlign w:val="center"/>
          </w:tcPr>
          <w:p w:rsidR="0068100E" w:rsidRDefault="0068100E">
            <w:pPr>
              <w:jc w:val="right"/>
              <w:rPr>
                <w:rFonts w:ascii="Arial" w:hAnsi="Arial" w:cs="Arial"/>
                <w:color w:val="000000"/>
                <w:sz w:val="14"/>
                <w:szCs w:val="14"/>
              </w:rPr>
            </w:pPr>
          </w:p>
        </w:tc>
        <w:tc>
          <w:tcPr>
            <w:tcW w:w="1422" w:type="dxa"/>
            <w:tcBorders>
              <w:top w:val="single" w:sz="12" w:space="0" w:color="auto"/>
              <w:right w:val="single" w:sz="12" w:space="0" w:color="auto"/>
            </w:tcBorders>
            <w:vAlign w:val="center"/>
          </w:tcPr>
          <w:p w:rsidR="0068100E" w:rsidRDefault="0068100E">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0E4C16">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8" w:space="0" w:color="auto"/>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01</w:t>
            </w:r>
          </w:p>
        </w:tc>
        <w:tc>
          <w:tcPr>
            <w:tcW w:w="1498" w:type="dxa"/>
            <w:tcBorders>
              <w:top w:val="single" w:sz="18" w:space="0" w:color="auto"/>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18" w:space="0" w:color="auto"/>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18"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18"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8"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8" w:space="0" w:color="auto"/>
              <w:bottom w:val="single" w:sz="4"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8" w:space="0" w:color="auto"/>
              <w:bottom w:val="single" w:sz="4"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tcBorders>
            <w:vAlign w:val="center"/>
          </w:tcPr>
          <w:p w:rsidR="006D3DF2" w:rsidRDefault="006D3DF2">
            <w:pPr>
              <w:jc w:val="right"/>
              <w:rPr>
                <w:rFonts w:ascii="Arial" w:hAnsi="Arial" w:cs="Arial"/>
                <w:color w:val="000000"/>
                <w:sz w:val="14"/>
                <w:szCs w:val="14"/>
              </w:rPr>
            </w:pPr>
          </w:p>
        </w:tc>
        <w:tc>
          <w:tcPr>
            <w:tcW w:w="1595" w:type="dxa"/>
            <w:tcBorders>
              <w:top w:val="single" w:sz="4" w:space="0" w:color="auto"/>
            </w:tcBorders>
            <w:vAlign w:val="center"/>
          </w:tcPr>
          <w:p w:rsidR="006D3DF2" w:rsidRDefault="006D3DF2">
            <w:pPr>
              <w:jc w:val="right"/>
              <w:rPr>
                <w:rFonts w:ascii="Arial" w:hAnsi="Arial" w:cs="Arial"/>
                <w:color w:val="000000"/>
                <w:sz w:val="14"/>
                <w:szCs w:val="14"/>
              </w:rPr>
            </w:pPr>
          </w:p>
        </w:tc>
        <w:tc>
          <w:tcPr>
            <w:tcW w:w="1498" w:type="dxa"/>
            <w:tcBorders>
              <w:top w:val="single" w:sz="4" w:space="0" w:color="auto"/>
            </w:tcBorders>
            <w:vAlign w:val="center"/>
          </w:tcPr>
          <w:p w:rsidR="006D3DF2" w:rsidRDefault="006D3DF2">
            <w:pPr>
              <w:jc w:val="right"/>
              <w:rPr>
                <w:rFonts w:ascii="Arial" w:hAnsi="Arial" w:cs="Arial"/>
                <w:color w:val="000000"/>
                <w:sz w:val="14"/>
                <w:szCs w:val="14"/>
              </w:rPr>
            </w:pPr>
          </w:p>
        </w:tc>
        <w:tc>
          <w:tcPr>
            <w:tcW w:w="1583" w:type="dxa"/>
            <w:tcBorders>
              <w:top w:val="single" w:sz="4" w:space="0" w:color="auto"/>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6</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7</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8"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8</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Pr>
                <w:rFonts w:ascii="Arial" w:hAnsi="Arial" w:cs="Arial"/>
                <w:sz w:val="12"/>
              </w:rPr>
              <w:t>19</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bottom w:val="single" w:sz="2" w:space="0" w:color="auto"/>
            </w:tcBorders>
            <w:vAlign w:val="center"/>
          </w:tcPr>
          <w:p w:rsidR="006D3DF2" w:rsidRDefault="006D3DF2">
            <w:pPr>
              <w:jc w:val="right"/>
              <w:rPr>
                <w:rFonts w:ascii="Arial" w:hAnsi="Arial" w:cs="Arial"/>
                <w:color w:val="000000"/>
                <w:sz w:val="14"/>
                <w:szCs w:val="14"/>
              </w:rPr>
            </w:pPr>
          </w:p>
        </w:tc>
        <w:tc>
          <w:tcPr>
            <w:tcW w:w="1595" w:type="dxa"/>
            <w:tcBorders>
              <w:bottom w:val="single" w:sz="2" w:space="0" w:color="auto"/>
            </w:tcBorders>
            <w:vAlign w:val="center"/>
          </w:tcPr>
          <w:p w:rsidR="006D3DF2" w:rsidRDefault="006D3DF2">
            <w:pPr>
              <w:jc w:val="right"/>
              <w:rPr>
                <w:rFonts w:ascii="Arial" w:hAnsi="Arial" w:cs="Arial"/>
                <w:color w:val="000000"/>
                <w:sz w:val="14"/>
                <w:szCs w:val="14"/>
              </w:rPr>
            </w:pPr>
          </w:p>
        </w:tc>
        <w:tc>
          <w:tcPr>
            <w:tcW w:w="1498" w:type="dxa"/>
            <w:tcBorders>
              <w:bottom w:val="single" w:sz="2" w:space="0" w:color="auto"/>
            </w:tcBorders>
            <w:vAlign w:val="center"/>
          </w:tcPr>
          <w:p w:rsidR="006D3DF2" w:rsidRDefault="006D3DF2">
            <w:pPr>
              <w:jc w:val="right"/>
              <w:rPr>
                <w:rFonts w:ascii="Arial" w:hAnsi="Arial" w:cs="Arial"/>
                <w:color w:val="000000"/>
                <w:sz w:val="14"/>
                <w:szCs w:val="14"/>
              </w:rPr>
            </w:pPr>
          </w:p>
        </w:tc>
        <w:tc>
          <w:tcPr>
            <w:tcW w:w="1583" w:type="dxa"/>
            <w:tcBorders>
              <w:bottom w:val="single" w:sz="2" w:space="0" w:color="auto"/>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left w:val="single" w:sz="18" w:space="0" w:color="auto"/>
              <w:bottom w:val="single" w:sz="4"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bottom w:val="single" w:sz="4" w:space="0" w:color="auto"/>
            </w:tcBorders>
            <w:vAlign w:val="center"/>
          </w:tcPr>
          <w:p w:rsidR="006D3DF2" w:rsidRDefault="006D3DF2">
            <w:pPr>
              <w:jc w:val="right"/>
              <w:rPr>
                <w:rFonts w:ascii="Arial" w:hAnsi="Arial" w:cs="Arial"/>
                <w:color w:val="000000"/>
                <w:sz w:val="14"/>
                <w:szCs w:val="14"/>
              </w:rPr>
            </w:pPr>
          </w:p>
        </w:tc>
        <w:tc>
          <w:tcPr>
            <w:tcW w:w="1595" w:type="dxa"/>
            <w:tcBorders>
              <w:bottom w:val="single" w:sz="4" w:space="0" w:color="auto"/>
            </w:tcBorders>
            <w:vAlign w:val="center"/>
          </w:tcPr>
          <w:p w:rsidR="006D3DF2" w:rsidRDefault="006D3DF2">
            <w:pPr>
              <w:jc w:val="right"/>
              <w:rPr>
                <w:rFonts w:ascii="Arial" w:hAnsi="Arial" w:cs="Arial"/>
                <w:color w:val="000000"/>
                <w:sz w:val="14"/>
                <w:szCs w:val="14"/>
              </w:rPr>
            </w:pPr>
          </w:p>
        </w:tc>
        <w:tc>
          <w:tcPr>
            <w:tcW w:w="1498" w:type="dxa"/>
            <w:tcBorders>
              <w:bottom w:val="single" w:sz="4" w:space="0" w:color="auto"/>
            </w:tcBorders>
            <w:vAlign w:val="center"/>
          </w:tcPr>
          <w:p w:rsidR="006D3DF2" w:rsidRDefault="006D3DF2">
            <w:pPr>
              <w:jc w:val="right"/>
              <w:rPr>
                <w:rFonts w:ascii="Arial" w:hAnsi="Arial" w:cs="Arial"/>
                <w:color w:val="000000"/>
                <w:sz w:val="14"/>
                <w:szCs w:val="14"/>
              </w:rPr>
            </w:pPr>
          </w:p>
        </w:tc>
        <w:tc>
          <w:tcPr>
            <w:tcW w:w="1583" w:type="dxa"/>
            <w:tcBorders>
              <w:bottom w:val="single" w:sz="4" w:space="0" w:color="auto"/>
              <w:right w:val="single" w:sz="18" w:space="0" w:color="auto"/>
            </w:tcBorders>
            <w:vAlign w:val="center"/>
          </w:tcPr>
          <w:p w:rsidR="006D3DF2" w:rsidRDefault="006D3DF2">
            <w:pPr>
              <w:jc w:val="right"/>
              <w:rPr>
                <w:rFonts w:ascii="Arial" w:hAnsi="Arial" w:cs="Arial"/>
                <w:color w:val="000000"/>
                <w:sz w:val="14"/>
                <w:szCs w:val="14"/>
              </w:rPr>
            </w:pPr>
          </w:p>
        </w:tc>
      </w:tr>
      <w:tr w:rsidR="00B81FC7" w:rsidRPr="00283F83" w:rsidTr="000E4C16">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8"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8" w:space="0" w:color="auto"/>
              <w:bottom w:val="single" w:sz="6" w:space="0" w:color="auto"/>
              <w:right w:val="single" w:sz="6" w:space="0" w:color="auto"/>
            </w:tcBorders>
            <w:vAlign w:val="center"/>
          </w:tcPr>
          <w:p w:rsidR="00B81FC7" w:rsidRPr="00EB1962" w:rsidRDefault="00B81FC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22</w:t>
            </w: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95" w:type="dxa"/>
            <w:tcBorders>
              <w:top w:val="single" w:sz="4"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498" w:type="dxa"/>
            <w:tcBorders>
              <w:top w:val="single" w:sz="4"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83" w:type="dxa"/>
            <w:tcBorders>
              <w:top w:val="single" w:sz="4" w:space="0" w:color="auto"/>
              <w:left w:val="single" w:sz="6" w:space="0" w:color="auto"/>
              <w:bottom w:val="single" w:sz="6" w:space="0" w:color="auto"/>
              <w:right w:val="single" w:sz="18" w:space="0" w:color="auto"/>
            </w:tcBorders>
            <w:vAlign w:val="center"/>
          </w:tcPr>
          <w:p w:rsidR="00B81FC7" w:rsidRDefault="00B81FC7">
            <w:pPr>
              <w:jc w:val="right"/>
              <w:rPr>
                <w:rFonts w:ascii="Arial" w:hAnsi="Arial" w:cs="Arial"/>
                <w:color w:val="000000"/>
                <w:sz w:val="14"/>
                <w:szCs w:val="14"/>
              </w:rPr>
            </w:pPr>
          </w:p>
        </w:tc>
      </w:tr>
      <w:tr w:rsidR="00B81FC7" w:rsidRPr="00283F83" w:rsidTr="000E4C16">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8"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6" w:space="0" w:color="auto"/>
              <w:left w:val="single" w:sz="18" w:space="0" w:color="auto"/>
              <w:bottom w:val="single" w:sz="6" w:space="0" w:color="auto"/>
              <w:right w:val="single" w:sz="6" w:space="0" w:color="auto"/>
            </w:tcBorders>
            <w:vAlign w:val="center"/>
          </w:tcPr>
          <w:p w:rsidR="00B81FC7" w:rsidRPr="00EB1962" w:rsidRDefault="00B81FC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23</w:t>
            </w: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B81FC7" w:rsidRDefault="00B81FC7">
            <w:pPr>
              <w:jc w:val="right"/>
              <w:rPr>
                <w:rFonts w:ascii="Arial" w:hAnsi="Arial" w:cs="Arial"/>
                <w:color w:val="000000"/>
                <w:sz w:val="14"/>
                <w:szCs w:val="14"/>
              </w:rPr>
            </w:pPr>
          </w:p>
        </w:tc>
      </w:tr>
      <w:tr w:rsidR="00B81FC7" w:rsidRPr="00283F83" w:rsidTr="000E4C16">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8"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6" w:space="0" w:color="auto"/>
              <w:left w:val="single" w:sz="18" w:space="0" w:color="auto"/>
              <w:bottom w:val="single" w:sz="6" w:space="0" w:color="auto"/>
              <w:right w:val="single" w:sz="6" w:space="0" w:color="auto"/>
            </w:tcBorders>
            <w:vAlign w:val="center"/>
          </w:tcPr>
          <w:p w:rsidR="00B81FC7" w:rsidRPr="00EB1962" w:rsidRDefault="00B81FC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24</w:t>
            </w: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B81FC7" w:rsidRDefault="00B81FC7">
            <w:pPr>
              <w:jc w:val="right"/>
              <w:rPr>
                <w:rFonts w:ascii="Arial" w:hAnsi="Arial" w:cs="Arial"/>
                <w:color w:val="000000"/>
                <w:sz w:val="14"/>
                <w:szCs w:val="14"/>
              </w:rPr>
            </w:pPr>
          </w:p>
        </w:tc>
      </w:tr>
      <w:tr w:rsidR="001F4497" w:rsidRPr="00283F83" w:rsidTr="000E4C16">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8"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6" w:space="0" w:color="auto"/>
              <w:left w:val="single" w:sz="18" w:space="0" w:color="auto"/>
              <w:bottom w:val="single" w:sz="6" w:space="0" w:color="auto"/>
              <w:right w:val="single" w:sz="6" w:space="0" w:color="auto"/>
            </w:tcBorders>
            <w:vAlign w:val="center"/>
          </w:tcPr>
          <w:p w:rsidR="001F4497" w:rsidRPr="00EB1962" w:rsidRDefault="001F449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25</w:t>
            </w: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1F4497" w:rsidRDefault="001F4497">
            <w:pPr>
              <w:jc w:val="right"/>
              <w:rPr>
                <w:rFonts w:ascii="Arial" w:hAnsi="Arial" w:cs="Arial"/>
                <w:color w:val="000000"/>
                <w:sz w:val="14"/>
                <w:szCs w:val="14"/>
              </w:rPr>
            </w:pPr>
          </w:p>
        </w:tc>
      </w:tr>
      <w:tr w:rsidR="001F4497" w:rsidRPr="00283F83" w:rsidTr="000E4C16">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8"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6" w:space="0" w:color="auto"/>
              <w:left w:val="single" w:sz="18" w:space="0" w:color="auto"/>
              <w:bottom w:val="single" w:sz="6" w:space="0" w:color="auto"/>
              <w:right w:val="single" w:sz="6" w:space="0" w:color="auto"/>
            </w:tcBorders>
            <w:vAlign w:val="center"/>
          </w:tcPr>
          <w:p w:rsidR="001F4497" w:rsidRPr="00EB1962" w:rsidRDefault="001F449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26</w:t>
            </w: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1F4497" w:rsidRDefault="001F4497">
            <w:pPr>
              <w:jc w:val="right"/>
              <w:rPr>
                <w:rFonts w:ascii="Arial" w:hAnsi="Arial" w:cs="Arial"/>
                <w:color w:val="000000"/>
                <w:sz w:val="14"/>
                <w:szCs w:val="14"/>
              </w:rPr>
            </w:pPr>
          </w:p>
        </w:tc>
      </w:tr>
      <w:tr w:rsidR="001F4497" w:rsidRPr="00283F83" w:rsidTr="000E4C16">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8"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6" w:space="0" w:color="auto"/>
              <w:left w:val="single" w:sz="18" w:space="0" w:color="auto"/>
              <w:bottom w:val="single" w:sz="6" w:space="0" w:color="auto"/>
              <w:right w:val="single" w:sz="6" w:space="0" w:color="auto"/>
            </w:tcBorders>
            <w:vAlign w:val="center"/>
          </w:tcPr>
          <w:p w:rsidR="001F4497" w:rsidRPr="00EB1962" w:rsidRDefault="001F449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27</w:t>
            </w: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1F4497" w:rsidRDefault="001F4497">
            <w:pPr>
              <w:jc w:val="right"/>
              <w:rPr>
                <w:rFonts w:ascii="Arial" w:hAnsi="Arial" w:cs="Arial"/>
                <w:color w:val="000000"/>
                <w:sz w:val="14"/>
                <w:szCs w:val="14"/>
              </w:rPr>
            </w:pPr>
          </w:p>
        </w:tc>
      </w:tr>
      <w:tr w:rsidR="001F4497" w:rsidRPr="00283F83" w:rsidTr="000E4C16">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8"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6" w:space="0" w:color="auto"/>
              <w:left w:val="single" w:sz="18" w:space="0" w:color="auto"/>
              <w:bottom w:val="single" w:sz="18" w:space="0" w:color="auto"/>
              <w:right w:val="single" w:sz="6" w:space="0" w:color="auto"/>
            </w:tcBorders>
            <w:vAlign w:val="center"/>
          </w:tcPr>
          <w:p w:rsidR="001F4497" w:rsidRPr="00EB1962" w:rsidRDefault="001F449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28</w:t>
            </w:r>
          </w:p>
        </w:tc>
        <w:tc>
          <w:tcPr>
            <w:tcW w:w="1498" w:type="dxa"/>
            <w:tcBorders>
              <w:top w:val="single" w:sz="6" w:space="0" w:color="auto"/>
              <w:left w:val="single" w:sz="6" w:space="0" w:color="auto"/>
              <w:bottom w:val="single" w:sz="18"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95" w:type="dxa"/>
            <w:tcBorders>
              <w:top w:val="single" w:sz="6" w:space="0" w:color="auto"/>
              <w:left w:val="single" w:sz="6" w:space="0" w:color="auto"/>
              <w:bottom w:val="single" w:sz="18"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498" w:type="dxa"/>
            <w:tcBorders>
              <w:top w:val="single" w:sz="6" w:space="0" w:color="auto"/>
              <w:left w:val="single" w:sz="6" w:space="0" w:color="auto"/>
              <w:bottom w:val="single" w:sz="18"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83" w:type="dxa"/>
            <w:tcBorders>
              <w:top w:val="single" w:sz="6" w:space="0" w:color="auto"/>
              <w:left w:val="single" w:sz="6" w:space="0" w:color="auto"/>
              <w:bottom w:val="single" w:sz="18" w:space="0" w:color="auto"/>
              <w:right w:val="single" w:sz="18" w:space="0" w:color="auto"/>
            </w:tcBorders>
            <w:vAlign w:val="center"/>
          </w:tcPr>
          <w:p w:rsidR="001F4497" w:rsidRDefault="001F4497">
            <w:pPr>
              <w:jc w:val="right"/>
              <w:rPr>
                <w:rFonts w:ascii="Arial" w:hAnsi="Arial" w:cs="Arial"/>
                <w:color w:val="000000"/>
                <w:sz w:val="14"/>
                <w:szCs w:val="14"/>
              </w:rPr>
            </w:pPr>
          </w:p>
        </w:tc>
      </w:tr>
    </w:tbl>
    <w:p w:rsidR="00B51B8E" w:rsidRPr="006D3DF2" w:rsidRDefault="00B51B8E" w:rsidP="00884EF3">
      <w:pPr>
        <w:spacing w:after="80" w:line="220" w:lineRule="exact"/>
        <w:outlineLvl w:val="0"/>
        <w:rPr>
          <w:rFonts w:ascii="Arial" w:hAnsi="Arial" w:cs="Arial"/>
          <w:b/>
          <w:sz w:val="22"/>
          <w:szCs w:val="22"/>
        </w:rPr>
      </w:pPr>
    </w:p>
    <w:p w:rsidR="002F309A" w:rsidRPr="009B49EE" w:rsidRDefault="00A86938" w:rsidP="0006402E">
      <w:pPr>
        <w:spacing w:after="80" w:line="220" w:lineRule="exact"/>
        <w:outlineLvl w:val="0"/>
        <w:rPr>
          <w:rFonts w:ascii="Arial" w:hAnsi="Arial" w:cs="Arial"/>
          <w:bCs/>
          <w:color w:val="000000"/>
          <w:sz w:val="22"/>
          <w:szCs w:val="22"/>
        </w:rPr>
      </w:pPr>
      <w:r>
        <w:rPr>
          <w:rFonts w:ascii="Arial" w:hAnsi="Arial" w:cs="Arial"/>
          <w:b/>
          <w:color w:val="000000"/>
          <w:sz w:val="22"/>
          <w:szCs w:val="22"/>
        </w:rPr>
        <w:br w:type="page"/>
      </w:r>
      <w:r w:rsidR="0006402E" w:rsidRPr="00C8506F">
        <w:rPr>
          <w:rFonts w:ascii="Arial" w:hAnsi="Arial" w:cs="Arial"/>
          <w:bCs/>
          <w:noProof/>
          <w:sz w:val="18"/>
          <w:szCs w:val="18"/>
        </w:rPr>
        <w:lastRenderedPageBreak/>
        <w:t xml:space="preserve"> </w:t>
      </w:r>
      <w:r w:rsidR="00880632" w:rsidRPr="00880632">
        <w:rPr>
          <w:rFonts w:ascii="Arial" w:hAnsi="Arial" w:cs="Arial"/>
          <w:bCs/>
          <w:noProof/>
          <w:sz w:val="18"/>
          <w:szCs w:val="18"/>
        </w:rPr>
        <w:pict>
          <v:shape id="_x0000_s1041" type="#_x0000_t202" style="position:absolute;margin-left:423.6pt;margin-top:7.7pt;width:369pt;height:153pt;z-index:11;mso-position-horizontal-relative:text;mso-position-vertical-relative:text" filled="f" stroked="f">
            <v:textbox style="mso-next-textbox:#_x0000_s1041">
              <w:txbxContent>
                <w:p w:rsidR="00C729A2" w:rsidRPr="0007796B" w:rsidRDefault="00C729A2" w:rsidP="00876930">
                  <w:pPr>
                    <w:spacing w:line="220" w:lineRule="exact"/>
                    <w:rPr>
                      <w:rFonts w:ascii="Arial" w:hAnsi="Arial"/>
                      <w:sz w:val="18"/>
                    </w:rPr>
                  </w:pPr>
                  <w:r w:rsidRPr="0007796B">
                    <w:rPr>
                      <w:rFonts w:ascii="Arial" w:hAnsi="Arial"/>
                      <w:sz w:val="18"/>
                    </w:rPr>
                    <w:t>Wyjaśnienia dotyczące sprawozdania można</w:t>
                  </w:r>
                </w:p>
                <w:p w:rsidR="00C729A2" w:rsidRPr="0007796B" w:rsidRDefault="00C729A2" w:rsidP="00876930">
                  <w:pPr>
                    <w:spacing w:line="220" w:lineRule="exact"/>
                    <w:rPr>
                      <w:rFonts w:ascii="Arial" w:hAnsi="Arial"/>
                      <w:sz w:val="18"/>
                    </w:rPr>
                  </w:pPr>
                  <w:r w:rsidRPr="0007796B">
                    <w:rPr>
                      <w:rFonts w:ascii="Arial" w:hAnsi="Arial"/>
                      <w:sz w:val="18"/>
                    </w:rPr>
                    <w:t>uzyskać pod numerem telefonu</w:t>
                  </w:r>
                </w:p>
                <w:p w:rsidR="00C729A2" w:rsidRPr="0007796B" w:rsidRDefault="00C729A2" w:rsidP="00876930">
                  <w:pPr>
                    <w:spacing w:line="220" w:lineRule="exact"/>
                    <w:rPr>
                      <w:rFonts w:ascii="Arial" w:hAnsi="Arial"/>
                      <w:sz w:val="18"/>
                    </w:rPr>
                  </w:pPr>
                </w:p>
                <w:p w:rsidR="00C729A2" w:rsidRPr="0007796B" w:rsidRDefault="00C729A2" w:rsidP="00876930">
                  <w:pPr>
                    <w:spacing w:line="220" w:lineRule="exact"/>
                    <w:rPr>
                      <w:rFonts w:ascii="Arial" w:hAnsi="Arial"/>
                      <w:sz w:val="18"/>
                    </w:rPr>
                  </w:pPr>
                  <w:r w:rsidRPr="0007796B">
                    <w:t>...........................................</w:t>
                  </w:r>
                  <w:r w:rsidRPr="0007796B">
                    <w:rPr>
                      <w:rFonts w:ascii="Arial PL" w:hAnsi="Arial PL"/>
                      <w:sz w:val="12"/>
                    </w:rPr>
                    <w:t xml:space="preserve">                                                                           .</w:t>
                  </w:r>
                </w:p>
                <w:p w:rsidR="00C729A2" w:rsidRPr="0007796B" w:rsidRDefault="00C729A2" w:rsidP="00876930">
                  <w:pPr>
                    <w:rPr>
                      <w:rFonts w:ascii="Arial PL" w:hAnsi="Arial PL"/>
                      <w:sz w:val="12"/>
                    </w:rPr>
                  </w:pPr>
                </w:p>
                <w:p w:rsidR="00C729A2" w:rsidRPr="0007796B" w:rsidRDefault="00C729A2" w:rsidP="00876930">
                  <w:pPr>
                    <w:rPr>
                      <w:rFonts w:ascii="Arial PL" w:hAnsi="Arial PL"/>
                      <w:sz w:val="12"/>
                    </w:rPr>
                  </w:pPr>
                </w:p>
                <w:p w:rsidR="00C729A2" w:rsidRPr="0007796B" w:rsidRDefault="00C729A2" w:rsidP="00876930">
                  <w:pPr>
                    <w:rPr>
                      <w:rFonts w:ascii="Arial PL" w:hAnsi="Arial PL"/>
                      <w:sz w:val="12"/>
                    </w:rPr>
                  </w:pPr>
                  <w:r w:rsidRPr="0007796B">
                    <w:rPr>
                      <w:rFonts w:ascii="Arial PL" w:hAnsi="Arial PL"/>
                      <w:sz w:val="12"/>
                    </w:rPr>
                    <w:t>..............................................................................                 .................................................................................................................</w:t>
                  </w:r>
                </w:p>
                <w:p w:rsidR="00C729A2" w:rsidRPr="0007796B" w:rsidRDefault="00C729A2"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C729A2" w:rsidRPr="0007796B" w:rsidRDefault="00C729A2" w:rsidP="00876930">
                  <w:pPr>
                    <w:rPr>
                      <w:rFonts w:ascii="Arial PL" w:hAnsi="Arial PL"/>
                      <w:sz w:val="12"/>
                    </w:rPr>
                  </w:pPr>
                </w:p>
                <w:p w:rsidR="00C729A2" w:rsidRPr="0007796B" w:rsidRDefault="00C729A2" w:rsidP="00876930">
                  <w:pPr>
                    <w:rPr>
                      <w:rFonts w:ascii="Arial PL" w:hAnsi="Arial PL"/>
                      <w:sz w:val="12"/>
                    </w:rPr>
                  </w:pPr>
                </w:p>
                <w:p w:rsidR="00C729A2" w:rsidRPr="0007796B" w:rsidRDefault="00C729A2" w:rsidP="00876930">
                  <w:pPr>
                    <w:rPr>
                      <w:rFonts w:ascii="Arial PL" w:hAnsi="Arial PL"/>
                      <w:sz w:val="12"/>
                    </w:rPr>
                  </w:pPr>
                </w:p>
                <w:p w:rsidR="00C729A2" w:rsidRPr="0007796B" w:rsidRDefault="00C729A2" w:rsidP="00876930">
                  <w:pPr>
                    <w:rPr>
                      <w:rFonts w:ascii="Arial PL" w:hAnsi="Arial PL"/>
                      <w:sz w:val="12"/>
                    </w:rPr>
                  </w:pPr>
                  <w:r w:rsidRPr="0007796B">
                    <w:rPr>
                      <w:rFonts w:ascii="Arial PL" w:hAnsi="Arial PL"/>
                      <w:sz w:val="12"/>
                    </w:rPr>
                    <w:t>............................................................................                   ................................................................................................................</w:t>
                  </w:r>
                </w:p>
                <w:p w:rsidR="00C729A2" w:rsidRPr="0007796B" w:rsidRDefault="00C729A2"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C729A2" w:rsidRPr="0007796B" w:rsidRDefault="00C729A2" w:rsidP="00876930"/>
                <w:p w:rsidR="00C729A2" w:rsidRPr="0007796B" w:rsidRDefault="00C729A2" w:rsidP="00876930">
                  <w:pPr>
                    <w:rPr>
                      <w:rFonts w:ascii="Arial PL" w:hAnsi="Arial PL"/>
                      <w:sz w:val="12"/>
                    </w:rPr>
                  </w:pPr>
                  <w:r w:rsidRPr="0007796B">
                    <w:rPr>
                      <w:rFonts w:ascii="Arial PL" w:hAnsi="Arial PL"/>
                      <w:sz w:val="12"/>
                    </w:rPr>
                    <w:t xml:space="preserve"> .......................................................................                       .................................................................................................................</w:t>
                  </w:r>
                </w:p>
                <w:p w:rsidR="00C729A2" w:rsidRPr="0007796B" w:rsidRDefault="00C729A2"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C729A2" w:rsidRPr="00EC0825" w:rsidRDefault="00C729A2"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C729A2" w:rsidRPr="0007796B" w:rsidRDefault="00C729A2" w:rsidP="00876930"/>
              </w:txbxContent>
            </v:textbox>
          </v:shape>
        </w:pict>
      </w:r>
    </w:p>
    <w:p w:rsidR="00876930" w:rsidRPr="00BE0D5D" w:rsidRDefault="00A73CE7" w:rsidP="00876930">
      <w:pPr>
        <w:pStyle w:val="style20"/>
        <w:rPr>
          <w:rStyle w:val="fontstyle38"/>
          <w:b/>
        </w:rPr>
      </w:pPr>
      <w:r>
        <w:rPr>
          <w:rFonts w:ascii="Arial" w:hAnsi="Arial" w:cs="Arial"/>
          <w:b/>
          <w:bCs/>
        </w:rPr>
        <w:t>Dział 14</w:t>
      </w:r>
      <w:r w:rsidR="00876930" w:rsidRPr="00BE0D5D">
        <w:rPr>
          <w:rFonts w:ascii="Arial" w:hAnsi="Arial" w:cs="Arial"/>
          <w:b/>
          <w:bCs/>
        </w:rPr>
        <w:t xml:space="preserve">. </w:t>
      </w:r>
      <w:r w:rsidR="00876930" w:rsidRPr="00BE0D5D">
        <w:rPr>
          <w:rStyle w:val="fontstyle38"/>
          <w:b/>
        </w:rPr>
        <w:t>Obciążenia administracyjne respondentów</w:t>
      </w:r>
    </w:p>
    <w:p w:rsidR="00876930" w:rsidRPr="00BE0D5D" w:rsidRDefault="00876930" w:rsidP="00876930">
      <w:pPr>
        <w:pStyle w:val="style20"/>
        <w:rPr>
          <w:rStyle w:val="fontstyle34"/>
          <w:rFonts w:ascii="Arial" w:hAnsi="Arial" w:cs="Arial"/>
          <w:i w:val="0"/>
          <w:sz w:val="18"/>
          <w:szCs w:val="18"/>
        </w:rPr>
      </w:pPr>
      <w:r w:rsidRPr="00BE0D5D">
        <w:rPr>
          <w:rStyle w:val="fontstyle34"/>
          <w:rFonts w:ascii="Arial" w:hAnsi="Arial" w:cs="Arial"/>
          <w:i w:val="0"/>
          <w:sz w:val="18"/>
          <w:szCs w:val="18"/>
        </w:rPr>
        <w:t>Proszę podać czas (w minutach) przeznaczony na:</w:t>
      </w:r>
    </w:p>
    <w:tbl>
      <w:tblPr>
        <w:tblpPr w:leftFromText="141" w:rightFromText="141" w:vertAnchor="text" w:horzAnchor="margin" w:tblpY="180"/>
        <w:tblW w:w="0" w:type="auto"/>
        <w:tblLook w:val="04A0" w:firstRow="1" w:lastRow="0" w:firstColumn="1" w:lastColumn="0" w:noHBand="0" w:noVBand="1"/>
      </w:tblPr>
      <w:tblGrid>
        <w:gridCol w:w="5637"/>
        <w:gridCol w:w="1917"/>
      </w:tblGrid>
      <w:tr w:rsidR="00E3164A" w:rsidRPr="00BA1CFA" w:rsidTr="00BA1CFA">
        <w:trPr>
          <w:trHeight w:val="547"/>
        </w:trPr>
        <w:tc>
          <w:tcPr>
            <w:tcW w:w="5637" w:type="dxa"/>
            <w:tcBorders>
              <w:right w:val="single" w:sz="4" w:space="0" w:color="auto"/>
            </w:tcBorders>
            <w:shd w:val="clear" w:color="auto" w:fill="auto"/>
          </w:tcPr>
          <w:p w:rsidR="00E3164A" w:rsidRPr="00BA1CFA" w:rsidRDefault="00E3164A"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przygotowanie danych dla potrzeb wypełnianego formularza</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E3164A" w:rsidRDefault="00E3164A">
            <w:pPr>
              <w:jc w:val="right"/>
              <w:rPr>
                <w:rFonts w:ascii="Arial" w:hAnsi="Arial" w:cs="Arial"/>
                <w:color w:val="000000"/>
                <w:sz w:val="14"/>
                <w:szCs w:val="14"/>
              </w:rPr>
            </w:pPr>
            <w:r>
              <w:rPr>
                <w:rFonts w:ascii="Arial" w:hAnsi="Arial" w:cs="Arial"/>
                <w:color w:val="000000"/>
                <w:sz w:val="14"/>
                <w:szCs w:val="14"/>
              </w:rPr>
              <w:t>360</w:t>
            </w:r>
          </w:p>
        </w:tc>
      </w:tr>
      <w:tr w:rsidR="00E3164A" w:rsidRPr="00BA1CFA" w:rsidTr="00BA1CFA">
        <w:trPr>
          <w:trHeight w:val="591"/>
        </w:trPr>
        <w:tc>
          <w:tcPr>
            <w:tcW w:w="5637" w:type="dxa"/>
            <w:tcBorders>
              <w:right w:val="single" w:sz="4" w:space="0" w:color="auto"/>
            </w:tcBorders>
            <w:shd w:val="clear" w:color="auto" w:fill="auto"/>
          </w:tcPr>
          <w:p w:rsidR="00E3164A" w:rsidRPr="00BA1CFA" w:rsidRDefault="00E3164A"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wypełnienie formularza</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E3164A" w:rsidRDefault="00E3164A">
            <w:pPr>
              <w:jc w:val="right"/>
              <w:rPr>
                <w:rFonts w:ascii="Arial" w:hAnsi="Arial" w:cs="Arial"/>
                <w:color w:val="000000"/>
                <w:sz w:val="14"/>
                <w:szCs w:val="14"/>
              </w:rPr>
            </w:pPr>
            <w:r>
              <w:rPr>
                <w:rFonts w:ascii="Arial" w:hAnsi="Arial" w:cs="Arial"/>
                <w:color w:val="000000"/>
                <w:sz w:val="14"/>
                <w:szCs w:val="14"/>
              </w:rPr>
              <w:t>60</w:t>
            </w:r>
          </w:p>
        </w:tc>
      </w:tr>
    </w:tbl>
    <w:p w:rsidR="00876930" w:rsidRPr="009713FE" w:rsidRDefault="00876930" w:rsidP="00876930">
      <w:pPr>
        <w:spacing w:after="80" w:line="220" w:lineRule="exact"/>
        <w:outlineLvl w:val="0"/>
        <w:rPr>
          <w:rFonts w:ascii="Arial" w:hAnsi="Arial" w:cs="Arial"/>
          <w:bCs/>
          <w:sz w:val="22"/>
          <w:szCs w:val="22"/>
        </w:rPr>
      </w:pPr>
    </w:p>
    <w:p w:rsidR="00876930" w:rsidRPr="009713FE" w:rsidRDefault="00876930" w:rsidP="00876930">
      <w:pPr>
        <w:autoSpaceDE w:val="0"/>
        <w:autoSpaceDN w:val="0"/>
        <w:adjustRightInd w:val="0"/>
        <w:spacing w:before="240"/>
        <w:jc w:val="both"/>
        <w:rPr>
          <w:rFonts w:ascii="Arial" w:hAnsi="Arial" w:cs="Arial"/>
          <w:bCs/>
          <w:sz w:val="18"/>
          <w:szCs w:val="18"/>
        </w:rPr>
      </w:pPr>
    </w:p>
    <w:p w:rsidR="00876930" w:rsidRPr="009713FE" w:rsidRDefault="00876930" w:rsidP="00876930">
      <w:pPr>
        <w:autoSpaceDE w:val="0"/>
        <w:autoSpaceDN w:val="0"/>
        <w:adjustRightInd w:val="0"/>
        <w:spacing w:before="240"/>
        <w:jc w:val="both"/>
        <w:rPr>
          <w:rFonts w:ascii="Arial" w:hAnsi="Arial" w:cs="Arial"/>
          <w:bCs/>
          <w:sz w:val="28"/>
          <w:szCs w:val="28"/>
        </w:rPr>
      </w:pPr>
    </w:p>
    <w:p w:rsidR="00864450" w:rsidRDefault="00864450" w:rsidP="00A86938">
      <w:pPr>
        <w:autoSpaceDE w:val="0"/>
        <w:autoSpaceDN w:val="0"/>
        <w:adjustRightInd w:val="0"/>
        <w:rPr>
          <w:rFonts w:ascii="Arial" w:hAnsi="Arial" w:cs="Arial"/>
          <w:b/>
          <w:bCs/>
          <w:sz w:val="28"/>
          <w:szCs w:val="28"/>
        </w:rPr>
      </w:pPr>
    </w:p>
    <w:p w:rsidR="00864450" w:rsidRDefault="00864450" w:rsidP="00876930">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CA46E1" w:rsidRPr="00CA46E1" w:rsidRDefault="00CA46E1" w:rsidP="00CA46E1">
      <w:pPr>
        <w:autoSpaceDE w:val="0"/>
        <w:autoSpaceDN w:val="0"/>
        <w:adjustRightInd w:val="0"/>
        <w:spacing w:before="240"/>
        <w:jc w:val="both"/>
        <w:rPr>
          <w:rFonts w:ascii="Arial" w:hAnsi="Arial" w:cs="Arial"/>
          <w:bCs/>
          <w:sz w:val="28"/>
          <w:szCs w:val="28"/>
        </w:rPr>
      </w:pPr>
      <w:r w:rsidRPr="00CA46E1">
        <w:rPr>
          <w:rFonts w:ascii="Arial" w:hAnsi="Arial" w:cs="Arial"/>
          <w:bCs/>
          <w:sz w:val="28"/>
          <w:szCs w:val="28"/>
        </w:rPr>
        <w:t>Zagadnienia ogólne</w:t>
      </w:r>
    </w:p>
    <w:p w:rsidR="00CA46E1" w:rsidRPr="00CA46E1" w:rsidRDefault="00CA46E1" w:rsidP="00CA46E1">
      <w:pPr>
        <w:jc w:val="both"/>
        <w:rPr>
          <w:rFonts w:ascii="Arial" w:hAnsi="Arial" w:cs="Arial"/>
          <w:sz w:val="18"/>
          <w:szCs w:val="18"/>
        </w:rPr>
      </w:pPr>
      <w:r w:rsidRPr="00CA46E1">
        <w:rPr>
          <w:rFonts w:ascii="Arial" w:hAnsi="Arial" w:cs="Arial"/>
          <w:sz w:val="18"/>
          <w:szCs w:val="18"/>
        </w:rPr>
        <w:t>Dział 1.1 .1.</w:t>
      </w:r>
    </w:p>
    <w:p w:rsidR="00CA46E1" w:rsidRPr="00CA46E1" w:rsidRDefault="00CA46E1" w:rsidP="00CA46E1">
      <w:pPr>
        <w:jc w:val="both"/>
        <w:rPr>
          <w:rFonts w:ascii="Arial" w:hAnsi="Arial" w:cs="Arial"/>
          <w:sz w:val="18"/>
          <w:szCs w:val="18"/>
        </w:rPr>
      </w:pPr>
      <w:r w:rsidRPr="00CA46E1">
        <w:rPr>
          <w:rFonts w:ascii="Arial" w:hAnsi="Arial" w:cs="Arial"/>
          <w:sz w:val="18"/>
          <w:szCs w:val="18"/>
        </w:rPr>
        <w:t>W kolumnie 17  wykazujemy również ponowne odroczenie publikacji orzeczenia.</w:t>
      </w:r>
    </w:p>
    <w:p w:rsidR="00CA46E1" w:rsidRPr="00CA46E1" w:rsidRDefault="00CA46E1" w:rsidP="00CA46E1">
      <w:pPr>
        <w:jc w:val="both"/>
        <w:rPr>
          <w:rFonts w:ascii="Arial" w:hAnsi="Arial" w:cs="Arial"/>
          <w:sz w:val="18"/>
          <w:szCs w:val="18"/>
        </w:rPr>
      </w:pPr>
    </w:p>
    <w:p w:rsidR="00CA46E1" w:rsidRPr="00CA46E1" w:rsidRDefault="00CA46E1" w:rsidP="00CA46E1">
      <w:pPr>
        <w:pStyle w:val="Tekstpodstawowy"/>
        <w:spacing w:line="240" w:lineRule="exact"/>
        <w:jc w:val="both"/>
        <w:rPr>
          <w:sz w:val="18"/>
          <w:szCs w:val="18"/>
        </w:rPr>
      </w:pPr>
      <w:r w:rsidRPr="00CA46E1">
        <w:rPr>
          <w:sz w:val="18"/>
          <w:szCs w:val="18"/>
        </w:rPr>
        <w:t>Dział 1.1.3.</w:t>
      </w:r>
    </w:p>
    <w:p w:rsidR="00CA46E1" w:rsidRPr="00CA46E1" w:rsidRDefault="00CA46E1" w:rsidP="00CA46E1">
      <w:pPr>
        <w:pStyle w:val="Tekstpodstawowy"/>
        <w:spacing w:line="240" w:lineRule="exact"/>
        <w:jc w:val="both"/>
        <w:rPr>
          <w:sz w:val="18"/>
          <w:szCs w:val="18"/>
        </w:rPr>
      </w:pPr>
      <w:r w:rsidRPr="00CA46E1">
        <w:rPr>
          <w:sz w:val="18"/>
          <w:szCs w:val="18"/>
        </w:rPr>
        <w:t>Należy wykazywać w momencie umieszczenia, a nie wydania orzeczenia.</w:t>
      </w:r>
    </w:p>
    <w:p w:rsidR="00CA46E1" w:rsidRPr="00CA46E1" w:rsidRDefault="00CA46E1" w:rsidP="00CA46E1">
      <w:pPr>
        <w:pStyle w:val="Tekstpodstawowy"/>
        <w:spacing w:line="240" w:lineRule="exact"/>
        <w:jc w:val="both"/>
        <w:rPr>
          <w:sz w:val="18"/>
          <w:szCs w:val="18"/>
        </w:rPr>
      </w:pPr>
    </w:p>
    <w:p w:rsidR="00CA46E1" w:rsidRPr="00CA46E1" w:rsidRDefault="00CA46E1" w:rsidP="00CA46E1">
      <w:pPr>
        <w:pStyle w:val="Tekstpodstawowy"/>
        <w:spacing w:line="240" w:lineRule="exact"/>
        <w:jc w:val="both"/>
        <w:rPr>
          <w:sz w:val="18"/>
          <w:szCs w:val="18"/>
        </w:rPr>
      </w:pPr>
      <w:r w:rsidRPr="00CA46E1">
        <w:rPr>
          <w:sz w:val="18"/>
          <w:szCs w:val="18"/>
        </w:rPr>
        <w:t xml:space="preserve">Dział 1.1.9.a </w:t>
      </w:r>
    </w:p>
    <w:p w:rsidR="00CA46E1" w:rsidRPr="00CA46E1" w:rsidRDefault="00CA46E1" w:rsidP="00CA46E1">
      <w:pPr>
        <w:jc w:val="both"/>
        <w:rPr>
          <w:rFonts w:ascii="Arial" w:hAnsi="Arial" w:cs="Arial"/>
          <w:sz w:val="18"/>
          <w:szCs w:val="18"/>
        </w:rPr>
      </w:pPr>
      <w:r w:rsidRPr="00CA46E1">
        <w:rPr>
          <w:rFonts w:ascii="Arial" w:hAnsi="Arial" w:cs="Arial"/>
          <w:sz w:val="18"/>
          <w:szCs w:val="18"/>
        </w:rPr>
        <w:t>W rubrykach od 1 do 13 wykazuje się ewidencję osób, a w rubryce 14 wykazuje się wykonywane środki w tym zawieszone.</w:t>
      </w:r>
    </w:p>
    <w:p w:rsidR="00CA46E1" w:rsidRPr="00CA46E1" w:rsidRDefault="00CA46E1" w:rsidP="00CA46E1">
      <w:pPr>
        <w:jc w:val="both"/>
        <w:rPr>
          <w:rFonts w:ascii="Arial" w:hAnsi="Arial" w:cs="Arial"/>
          <w:sz w:val="18"/>
          <w:szCs w:val="18"/>
        </w:rPr>
      </w:pPr>
    </w:p>
    <w:p w:rsidR="00CA46E1" w:rsidRPr="00CA46E1" w:rsidRDefault="00CA46E1" w:rsidP="00CA46E1">
      <w:pPr>
        <w:keepNext/>
        <w:jc w:val="both"/>
        <w:outlineLvl w:val="5"/>
        <w:rPr>
          <w:rFonts w:ascii="Arial" w:hAnsi="Arial" w:cs="Arial"/>
          <w:sz w:val="18"/>
          <w:szCs w:val="18"/>
        </w:rPr>
      </w:pPr>
      <w:r w:rsidRPr="00CA46E1">
        <w:rPr>
          <w:rFonts w:ascii="Arial" w:hAnsi="Arial" w:cs="Arial"/>
          <w:sz w:val="18"/>
          <w:szCs w:val="18"/>
        </w:rPr>
        <w:t xml:space="preserve">Dział   1.1.8.  </w:t>
      </w:r>
    </w:p>
    <w:p w:rsidR="00CA46E1" w:rsidRPr="00CA46E1" w:rsidRDefault="00CA46E1" w:rsidP="00CA46E1">
      <w:pPr>
        <w:keepNext/>
        <w:jc w:val="both"/>
        <w:outlineLvl w:val="5"/>
        <w:rPr>
          <w:rFonts w:ascii="Arial" w:hAnsi="Arial" w:cs="Arial"/>
          <w:sz w:val="18"/>
          <w:szCs w:val="18"/>
        </w:rPr>
      </w:pPr>
      <w:r w:rsidRPr="00CA46E1">
        <w:rPr>
          <w:rFonts w:ascii="Arial" w:hAnsi="Arial" w:cs="Arial"/>
          <w:sz w:val="18"/>
          <w:szCs w:val="18"/>
        </w:rPr>
        <w:t>Filie ośrodków kuratorskich wykazuje się tak, jak odrębny ośrodek.</w:t>
      </w:r>
    </w:p>
    <w:p w:rsidR="00CA46E1" w:rsidRPr="00CA46E1" w:rsidRDefault="00CA46E1" w:rsidP="00CA46E1">
      <w:pPr>
        <w:keepNext/>
        <w:jc w:val="both"/>
        <w:outlineLvl w:val="5"/>
        <w:rPr>
          <w:rFonts w:ascii="Arial" w:hAnsi="Arial" w:cs="Arial"/>
          <w:sz w:val="18"/>
          <w:szCs w:val="18"/>
        </w:rPr>
      </w:pPr>
    </w:p>
    <w:p w:rsidR="00CA46E1" w:rsidRPr="00CA46E1" w:rsidRDefault="00CA46E1" w:rsidP="00CA46E1">
      <w:pPr>
        <w:keepNext/>
        <w:jc w:val="both"/>
        <w:outlineLvl w:val="5"/>
        <w:rPr>
          <w:rFonts w:ascii="Arial" w:hAnsi="Arial" w:cs="Arial"/>
          <w:sz w:val="18"/>
          <w:szCs w:val="18"/>
        </w:rPr>
      </w:pPr>
      <w:r w:rsidRPr="00CA46E1">
        <w:rPr>
          <w:rFonts w:ascii="Arial" w:hAnsi="Arial" w:cs="Arial"/>
          <w:sz w:val="18"/>
          <w:szCs w:val="18"/>
        </w:rPr>
        <w:t xml:space="preserve">Dział   1.1.9.  </w:t>
      </w:r>
    </w:p>
    <w:p w:rsidR="00CA46E1" w:rsidRPr="00CA46E1" w:rsidRDefault="00CA46E1" w:rsidP="00CA46E1">
      <w:pPr>
        <w:jc w:val="both"/>
        <w:rPr>
          <w:rFonts w:ascii="Arial" w:hAnsi="Arial" w:cs="Arial"/>
          <w:sz w:val="18"/>
          <w:szCs w:val="18"/>
        </w:rPr>
      </w:pPr>
      <w:r w:rsidRPr="00CA46E1">
        <w:rPr>
          <w:rFonts w:ascii="Arial" w:hAnsi="Arial" w:cs="Arial"/>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rubryce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rubryce „3”.  </w:t>
      </w:r>
    </w:p>
    <w:p w:rsidR="00CA46E1" w:rsidRPr="00CA46E1" w:rsidRDefault="00CA46E1" w:rsidP="00CA46E1">
      <w:pPr>
        <w:jc w:val="both"/>
        <w:rPr>
          <w:rFonts w:ascii="Arial" w:hAnsi="Arial" w:cs="Arial"/>
          <w:sz w:val="18"/>
          <w:szCs w:val="18"/>
        </w:rPr>
      </w:pPr>
      <w:r w:rsidRPr="00CA46E1">
        <w:rPr>
          <w:rFonts w:ascii="Arial" w:hAnsi="Arial" w:cs="Arial"/>
          <w:sz w:val="18"/>
          <w:szCs w:val="18"/>
        </w:rPr>
        <w:t>W rubryce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CA46E1" w:rsidRPr="00CA46E1" w:rsidRDefault="00CA46E1" w:rsidP="00CA46E1">
      <w:pPr>
        <w:jc w:val="both"/>
        <w:rPr>
          <w:rFonts w:ascii="Arial" w:hAnsi="Arial" w:cs="Arial"/>
          <w:sz w:val="18"/>
          <w:szCs w:val="18"/>
        </w:rPr>
      </w:pPr>
      <w:r w:rsidRPr="00CA46E1">
        <w:rPr>
          <w:rFonts w:ascii="Arial" w:hAnsi="Arial" w:cs="Arial"/>
          <w:sz w:val="18"/>
          <w:szCs w:val="18"/>
        </w:rPr>
        <w:lastRenderedPageBreak/>
        <w:t>Posiedzenia podczas których dokonywane są czynności z udziałem nieletnich (spotkania takie służą z jednej strony dyscyplinowaniu nieletnich, ale i udzielaniu im wsparcia) powinny być wykazywane w rubryce „5”.</w:t>
      </w:r>
    </w:p>
    <w:p w:rsidR="00CA46E1" w:rsidRPr="00CA46E1" w:rsidRDefault="00CA46E1" w:rsidP="00CA46E1">
      <w:pPr>
        <w:jc w:val="both"/>
        <w:rPr>
          <w:rFonts w:ascii="Arial" w:hAnsi="Arial" w:cs="Arial"/>
          <w:sz w:val="18"/>
          <w:szCs w:val="18"/>
        </w:rPr>
      </w:pPr>
    </w:p>
    <w:p w:rsidR="00CA46E1" w:rsidRPr="00CA46E1" w:rsidRDefault="00CA46E1" w:rsidP="00CA46E1">
      <w:pPr>
        <w:autoSpaceDE w:val="0"/>
        <w:autoSpaceDN w:val="0"/>
        <w:adjustRightInd w:val="0"/>
        <w:jc w:val="both"/>
        <w:rPr>
          <w:rFonts w:ascii="Arial" w:hAnsi="Arial" w:cs="Arial"/>
          <w:bCs/>
          <w:sz w:val="18"/>
          <w:szCs w:val="18"/>
        </w:rPr>
      </w:pPr>
      <w:r w:rsidRPr="00CA46E1">
        <w:rPr>
          <w:rFonts w:ascii="Arial" w:hAnsi="Arial" w:cs="Arial"/>
          <w:bCs/>
          <w:sz w:val="18"/>
          <w:szCs w:val="18"/>
        </w:rPr>
        <w:t xml:space="preserve">Dział 1.2. </w:t>
      </w:r>
    </w:p>
    <w:p w:rsidR="00CA46E1" w:rsidRPr="00CA46E1" w:rsidRDefault="00CA46E1" w:rsidP="00CA46E1">
      <w:pPr>
        <w:jc w:val="both"/>
        <w:rPr>
          <w:rFonts w:ascii="Arial" w:hAnsi="Arial" w:cs="Arial"/>
          <w:sz w:val="18"/>
          <w:szCs w:val="18"/>
        </w:rPr>
      </w:pPr>
      <w:r w:rsidRPr="00CA46E1">
        <w:rPr>
          <w:rFonts w:ascii="Arial" w:hAnsi="Arial" w:cs="Arial"/>
          <w:bCs/>
          <w:sz w:val="18"/>
          <w:szCs w:val="18"/>
        </w:rPr>
        <w:t xml:space="preserve">Jest odpowiedni do działu 1.1.1. w poszczególnych repertoriach oraz rodzajach wpływów i załatwień spraw, wykazywanych w dz. 1.2.2 wg dyspozycji umieszczonych w poszczególnych wierszach. Jednocześnie w odpowiednich kolumnach wiersza 02 (wpływ) i 21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21). </w:t>
      </w:r>
      <w:r w:rsidRPr="00CA46E1">
        <w:rPr>
          <w:rFonts w:ascii="Arial" w:hAnsi="Arial" w:cs="Arial"/>
          <w:sz w:val="18"/>
          <w:szCs w:val="18"/>
        </w:rPr>
        <w:t xml:space="preserve">W wierszu 39 wpisujemy wszystkie inne </w:t>
      </w:r>
      <w:r w:rsidRPr="00CA46E1">
        <w:rPr>
          <w:rFonts w:ascii="Arial" w:hAnsi="Arial" w:cs="Arial"/>
          <w:b/>
          <w:sz w:val="18"/>
          <w:szCs w:val="18"/>
        </w:rPr>
        <w:t>formalne załatwienia</w:t>
      </w:r>
      <w:r w:rsidRPr="00CA46E1">
        <w:rPr>
          <w:rFonts w:ascii="Arial" w:hAnsi="Arial" w:cs="Arial"/>
          <w:sz w:val="18"/>
          <w:szCs w:val="18"/>
        </w:rPr>
        <w:t xml:space="preserve"> (skutkujące zakreśleniem), </w:t>
      </w:r>
      <w:r w:rsidRPr="00CA46E1">
        <w:rPr>
          <w:rFonts w:ascii="Arial" w:hAnsi="Arial" w:cs="Arial"/>
          <w:b/>
          <w:sz w:val="18"/>
          <w:szCs w:val="18"/>
        </w:rPr>
        <w:t>w tym odrzucenia wniosku/pozwu/skargi</w:t>
      </w:r>
      <w:r w:rsidRPr="00CA46E1">
        <w:rPr>
          <w:rFonts w:ascii="Arial" w:hAnsi="Arial" w:cs="Arial"/>
          <w:sz w:val="18"/>
          <w:szCs w:val="18"/>
        </w:rPr>
        <w:t xml:space="preserve">, które nie są wymienione w wierszach 23-38, a w wierszu 40 wykazujemy wszystkie inne </w:t>
      </w:r>
      <w:r w:rsidRPr="00CA46E1">
        <w:rPr>
          <w:rFonts w:ascii="Arial" w:hAnsi="Arial" w:cs="Arial"/>
          <w:b/>
          <w:sz w:val="18"/>
          <w:szCs w:val="18"/>
        </w:rPr>
        <w:t>merytoryczne</w:t>
      </w:r>
      <w:r w:rsidRPr="00CA46E1">
        <w:rPr>
          <w:rFonts w:ascii="Arial" w:hAnsi="Arial" w:cs="Arial"/>
          <w:sz w:val="18"/>
          <w:szCs w:val="18"/>
        </w:rPr>
        <w:t xml:space="preserve"> </w:t>
      </w:r>
      <w:r w:rsidRPr="00CA46E1">
        <w:rPr>
          <w:rFonts w:ascii="Arial" w:hAnsi="Arial" w:cs="Arial"/>
          <w:b/>
          <w:sz w:val="18"/>
          <w:szCs w:val="18"/>
        </w:rPr>
        <w:t>załatwienia</w:t>
      </w:r>
      <w:r w:rsidRPr="00CA46E1">
        <w:rPr>
          <w:rFonts w:ascii="Arial" w:hAnsi="Arial" w:cs="Arial"/>
          <w:sz w:val="18"/>
          <w:szCs w:val="18"/>
        </w:rPr>
        <w:t xml:space="preserve"> nie wymienione w wierszu 22 (suma wierszy 23-39). </w:t>
      </w:r>
    </w:p>
    <w:p w:rsidR="00CA46E1" w:rsidRPr="00CA46E1" w:rsidRDefault="00CA46E1" w:rsidP="00CA46E1">
      <w:pPr>
        <w:jc w:val="both"/>
        <w:rPr>
          <w:rFonts w:ascii="Arial" w:hAnsi="Arial" w:cs="Arial"/>
          <w:sz w:val="18"/>
          <w:szCs w:val="18"/>
        </w:rPr>
      </w:pPr>
    </w:p>
    <w:p w:rsidR="00CA46E1" w:rsidRPr="00CA46E1" w:rsidRDefault="00CA46E1" w:rsidP="00CA46E1">
      <w:pPr>
        <w:jc w:val="both"/>
        <w:rPr>
          <w:rFonts w:ascii="Arial" w:hAnsi="Arial" w:cs="Arial"/>
          <w:sz w:val="18"/>
          <w:szCs w:val="18"/>
        </w:rPr>
      </w:pPr>
      <w:r w:rsidRPr="00CA46E1">
        <w:rPr>
          <w:rFonts w:ascii="Arial" w:hAnsi="Arial" w:cs="Arial"/>
          <w:sz w:val="18"/>
          <w:szCs w:val="18"/>
        </w:rPr>
        <w:t>Dział 1.2.a.</w:t>
      </w:r>
    </w:p>
    <w:p w:rsidR="00CA46E1" w:rsidRPr="00CA46E1" w:rsidRDefault="00CA46E1" w:rsidP="00CA46E1">
      <w:pPr>
        <w:jc w:val="both"/>
        <w:rPr>
          <w:rFonts w:ascii="Arial" w:hAnsi="Arial" w:cs="Arial"/>
          <w:sz w:val="18"/>
          <w:szCs w:val="18"/>
        </w:rPr>
      </w:pPr>
      <w:r w:rsidRPr="00CA46E1">
        <w:rPr>
          <w:rFonts w:ascii="Arial" w:hAnsi="Arial" w:cs="Arial"/>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CA46E1">
        <w:rPr>
          <w:rFonts w:ascii="Arial" w:hAnsi="Arial" w:cs="Arial"/>
          <w:b/>
          <w:sz w:val="18"/>
          <w:szCs w:val="18"/>
        </w:rPr>
        <w:t xml:space="preserve">przypadku , gdy sąd I instancji oddalił wniosek o ustanowienie pełnomocnika </w:t>
      </w:r>
      <w:r w:rsidRPr="00CA46E1">
        <w:rPr>
          <w:rFonts w:ascii="Arial" w:hAnsi="Arial" w:cs="Arial"/>
          <w:sz w:val="18"/>
          <w:szCs w:val="18"/>
        </w:rPr>
        <w:t>/ obrońcy</w:t>
      </w:r>
      <w:r w:rsidRPr="00CA46E1">
        <w:rPr>
          <w:rFonts w:ascii="Arial" w:hAnsi="Arial" w:cs="Arial"/>
          <w:b/>
          <w:sz w:val="18"/>
          <w:szCs w:val="18"/>
        </w:rPr>
        <w:t xml:space="preserve">, a sąd II instancji zmienił to orzeczenie i wniosek uwzględnił,  to taki pełnomocnik </w:t>
      </w:r>
      <w:r w:rsidRPr="00CA46E1">
        <w:rPr>
          <w:rFonts w:ascii="Arial" w:hAnsi="Arial" w:cs="Arial"/>
          <w:sz w:val="18"/>
          <w:szCs w:val="18"/>
        </w:rPr>
        <w:t xml:space="preserve">/ obrońca </w:t>
      </w:r>
      <w:r w:rsidRPr="00CA46E1">
        <w:rPr>
          <w:rFonts w:ascii="Arial" w:hAnsi="Arial" w:cs="Arial"/>
          <w:b/>
          <w:sz w:val="18"/>
          <w:szCs w:val="18"/>
        </w:rPr>
        <w:t>jest  wykazywany przez sąd I instancji</w:t>
      </w:r>
      <w:r w:rsidRPr="00CA46E1">
        <w:rPr>
          <w:rFonts w:ascii="Arial" w:hAnsi="Arial" w:cs="Arial"/>
          <w:sz w:val="18"/>
          <w:szCs w:val="18"/>
        </w:rPr>
        <w:t xml:space="preserve">, </w:t>
      </w:r>
      <w:r w:rsidRPr="00CA46E1">
        <w:rPr>
          <w:rFonts w:ascii="Arial" w:hAnsi="Arial" w:cs="Arial"/>
          <w:b/>
          <w:sz w:val="18"/>
          <w:szCs w:val="18"/>
        </w:rPr>
        <w:t xml:space="preserve">gdyż sąd II instancji dokonał jedynie zmiany orzeczenia sadu pierwszej instancji (a nie faktycznego wyznaczenia pełnomocnika </w:t>
      </w:r>
      <w:r w:rsidRPr="00CA46E1">
        <w:rPr>
          <w:rFonts w:ascii="Arial" w:hAnsi="Arial" w:cs="Arial"/>
          <w:sz w:val="18"/>
          <w:szCs w:val="18"/>
        </w:rPr>
        <w:t>/ obrońcy</w:t>
      </w:r>
      <w:r w:rsidRPr="00CA46E1">
        <w:rPr>
          <w:rFonts w:ascii="Arial" w:hAnsi="Arial" w:cs="Arial"/>
          <w:b/>
          <w:sz w:val="18"/>
          <w:szCs w:val="18"/>
        </w:rPr>
        <w:t>)</w:t>
      </w:r>
      <w:r w:rsidRPr="00CA46E1">
        <w:rPr>
          <w:rFonts w:ascii="Arial" w:hAnsi="Arial" w:cs="Arial"/>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CA46E1" w:rsidRPr="00CA46E1" w:rsidRDefault="00CA46E1" w:rsidP="00CA46E1">
      <w:pPr>
        <w:rPr>
          <w:sz w:val="18"/>
          <w:szCs w:val="18"/>
        </w:rPr>
      </w:pPr>
    </w:p>
    <w:p w:rsidR="00CA46E1" w:rsidRPr="00CA46E1" w:rsidRDefault="00CA46E1" w:rsidP="00CA46E1">
      <w:pPr>
        <w:autoSpaceDE w:val="0"/>
        <w:autoSpaceDN w:val="0"/>
        <w:adjustRightInd w:val="0"/>
        <w:jc w:val="both"/>
        <w:rPr>
          <w:rFonts w:ascii="Arial" w:hAnsi="Arial" w:cs="Arial"/>
          <w:bCs/>
          <w:sz w:val="18"/>
          <w:szCs w:val="18"/>
        </w:rPr>
      </w:pPr>
      <w:r w:rsidRPr="00CA46E1">
        <w:rPr>
          <w:rFonts w:ascii="Arial" w:hAnsi="Arial" w:cs="Arial"/>
          <w:bCs/>
          <w:sz w:val="18"/>
          <w:szCs w:val="18"/>
        </w:rPr>
        <w:t>Dział 1.2.1.</w:t>
      </w:r>
    </w:p>
    <w:p w:rsidR="00CA46E1" w:rsidRPr="00CA46E1" w:rsidRDefault="00CA46E1" w:rsidP="00CA46E1">
      <w:pPr>
        <w:autoSpaceDE w:val="0"/>
        <w:autoSpaceDN w:val="0"/>
        <w:adjustRightInd w:val="0"/>
        <w:jc w:val="both"/>
        <w:rPr>
          <w:rFonts w:ascii="Arial" w:hAnsi="Arial" w:cs="Arial"/>
          <w:b/>
          <w:bCs/>
          <w:sz w:val="18"/>
          <w:szCs w:val="18"/>
        </w:rPr>
      </w:pPr>
      <w:r w:rsidRPr="00CA46E1">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RC na 4 terminach rozpraw w skali danego okresu statystycznego oznacza, iż należy wykazać 4 razy wyznaczenie tej sprawy. </w:t>
      </w:r>
      <w:r w:rsidRPr="00CA46E1">
        <w:rPr>
          <w:rFonts w:ascii="Arial" w:hAnsi="Arial" w:cs="Arial"/>
          <w:b/>
          <w:bCs/>
          <w:sz w:val="18"/>
          <w:szCs w:val="18"/>
        </w:rPr>
        <w:t>Nadto wykazuje się jedynie te wyznaczenia spraw, które wiążą się z merytorycznym ich rozpoznaniem, a nie z kwestiami incydentalnymi w danego rodzaju sprawie.</w:t>
      </w:r>
      <w:r w:rsidRPr="00CA46E1">
        <w:rPr>
          <w:rFonts w:ascii="Arial" w:hAnsi="Arial" w:cs="Arial"/>
          <w:bCs/>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CA46E1">
        <w:rPr>
          <w:rFonts w:ascii="Arial" w:hAnsi="Arial" w:cs="Arial"/>
          <w:b/>
          <w:bCs/>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wieczystoksięgowe.</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W kolumnach „inni” wykazujemy wszystkich sędziów w tym funkcyjnych świadczących obowiązki orzecznicze na rzecz danego wydziału z innych sądów rejonowych.</w:t>
      </w:r>
    </w:p>
    <w:p w:rsidR="00CA46E1" w:rsidRPr="00CA46E1" w:rsidRDefault="00CA46E1" w:rsidP="00CA46E1">
      <w:pPr>
        <w:autoSpaceDE w:val="0"/>
        <w:autoSpaceDN w:val="0"/>
        <w:adjustRightInd w:val="0"/>
        <w:ind w:firstLine="708"/>
        <w:jc w:val="both"/>
        <w:rPr>
          <w:rFonts w:ascii="Arial" w:hAnsi="Arial" w:cs="Arial"/>
          <w:sz w:val="18"/>
          <w:szCs w:val="18"/>
        </w:rPr>
      </w:pPr>
      <w:r w:rsidRPr="00CA46E1">
        <w:rPr>
          <w:rFonts w:ascii="Arial" w:hAnsi="Arial" w:cs="Arial"/>
          <w:bCs/>
          <w:sz w:val="18"/>
          <w:szCs w:val="18"/>
        </w:rPr>
        <w:t xml:space="preserve">Prezesa sądu i wiceprezesów wykazujemy w kolumnach przeznaczonych dla tych stanowisk choćby orzekali w kilku pionach. </w:t>
      </w:r>
    </w:p>
    <w:p w:rsidR="00CA46E1" w:rsidRPr="00CA46E1" w:rsidRDefault="00CA46E1" w:rsidP="00CA46E1">
      <w:pPr>
        <w:autoSpaceDE w:val="0"/>
        <w:autoSpaceDN w:val="0"/>
        <w:adjustRightInd w:val="0"/>
        <w:jc w:val="both"/>
        <w:rPr>
          <w:rFonts w:ascii="Arial" w:hAnsi="Arial" w:cs="Arial"/>
          <w:bCs/>
          <w:sz w:val="18"/>
          <w:szCs w:val="18"/>
        </w:rPr>
      </w:pPr>
    </w:p>
    <w:p w:rsidR="00CA46E1" w:rsidRPr="00CA46E1" w:rsidRDefault="00CA46E1" w:rsidP="00CA46E1">
      <w:pPr>
        <w:autoSpaceDE w:val="0"/>
        <w:autoSpaceDN w:val="0"/>
        <w:adjustRightInd w:val="0"/>
        <w:jc w:val="both"/>
        <w:rPr>
          <w:rFonts w:ascii="Arial" w:hAnsi="Arial" w:cs="Arial"/>
          <w:bCs/>
          <w:sz w:val="18"/>
          <w:szCs w:val="18"/>
        </w:rPr>
      </w:pPr>
      <w:r w:rsidRPr="00CA46E1">
        <w:rPr>
          <w:rFonts w:ascii="Arial" w:hAnsi="Arial" w:cs="Arial"/>
          <w:bCs/>
          <w:sz w:val="18"/>
          <w:szCs w:val="18"/>
        </w:rPr>
        <w:t>Dział 1.2.2.</w:t>
      </w:r>
    </w:p>
    <w:p w:rsidR="00CA46E1" w:rsidRPr="00CA46E1" w:rsidRDefault="00CA46E1" w:rsidP="00CA46E1">
      <w:pPr>
        <w:autoSpaceDE w:val="0"/>
        <w:autoSpaceDN w:val="0"/>
        <w:adjustRightInd w:val="0"/>
        <w:jc w:val="both"/>
        <w:rPr>
          <w:rFonts w:ascii="Arial" w:hAnsi="Arial" w:cs="Arial"/>
          <w:b/>
          <w:bCs/>
          <w:sz w:val="18"/>
          <w:szCs w:val="18"/>
        </w:rPr>
      </w:pPr>
      <w:r w:rsidRPr="00CA46E1">
        <w:rPr>
          <w:rFonts w:ascii="Arial" w:hAnsi="Arial" w:cs="Arial"/>
          <w:bCs/>
          <w:sz w:val="18"/>
          <w:szCs w:val="18"/>
        </w:rPr>
        <w:t>Liczbę załatwionych spraw ustala się 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CA46E1">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w:t>
      </w:r>
      <w:r w:rsidRPr="00CA46E1">
        <w:rPr>
          <w:rFonts w:ascii="Arial" w:hAnsi="Arial" w:cs="Arial"/>
          <w:sz w:val="18"/>
          <w:szCs w:val="18"/>
        </w:rPr>
        <w:lastRenderedPageBreak/>
        <w:t>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wieczystoksiegowe.</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W kolumnach „inni” wykazujemy wszystkich sędziów w tym funkcyjnych świadczących obowiązki orzecznicze na rzecz danego wydziału z innych sądów rejonowych.</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CA46E1" w:rsidRPr="00CA46E1" w:rsidRDefault="00CA46E1" w:rsidP="00CA46E1">
      <w:pPr>
        <w:autoSpaceDE w:val="0"/>
        <w:autoSpaceDN w:val="0"/>
        <w:adjustRightInd w:val="0"/>
        <w:ind w:firstLine="708"/>
        <w:jc w:val="both"/>
        <w:rPr>
          <w:rFonts w:ascii="Arial" w:hAnsi="Arial" w:cs="Arial"/>
          <w:bCs/>
          <w:sz w:val="18"/>
          <w:szCs w:val="18"/>
        </w:rPr>
      </w:pPr>
      <w:r w:rsidRPr="00CA46E1">
        <w:rPr>
          <w:rFonts w:ascii="Arial" w:hAnsi="Arial" w:cs="Arial"/>
          <w:bCs/>
          <w:sz w:val="18"/>
          <w:szCs w:val="18"/>
        </w:rPr>
        <w:t xml:space="preserve">Prezesa sądu i wiceprezesów wykazujemy w kolumnach przeznaczonych dla tych stanowisk choćby orzekali w kilku pionach. </w:t>
      </w:r>
    </w:p>
    <w:p w:rsidR="00CA46E1" w:rsidRPr="00CA46E1" w:rsidRDefault="00CA46E1" w:rsidP="00CA46E1">
      <w:pPr>
        <w:jc w:val="both"/>
        <w:rPr>
          <w:rFonts w:ascii="Arial" w:hAnsi="Arial" w:cs="Arial"/>
          <w:bCs/>
          <w:sz w:val="18"/>
          <w:szCs w:val="18"/>
        </w:rPr>
      </w:pPr>
    </w:p>
    <w:p w:rsidR="00CA46E1" w:rsidRPr="00CA46E1" w:rsidRDefault="00CA46E1" w:rsidP="00CA46E1">
      <w:pPr>
        <w:jc w:val="both"/>
        <w:rPr>
          <w:rFonts w:ascii="Arial" w:hAnsi="Arial" w:cs="Arial"/>
          <w:bCs/>
          <w:sz w:val="18"/>
          <w:szCs w:val="18"/>
        </w:rPr>
      </w:pPr>
      <w:r w:rsidRPr="00CA46E1">
        <w:rPr>
          <w:rFonts w:ascii="Arial" w:hAnsi="Arial" w:cs="Arial"/>
          <w:bCs/>
          <w:sz w:val="18"/>
          <w:szCs w:val="18"/>
        </w:rPr>
        <w:t>Dział 1.4.</w:t>
      </w:r>
    </w:p>
    <w:p w:rsidR="00CA46E1" w:rsidRPr="00CA46E1" w:rsidRDefault="00CA46E1" w:rsidP="00CA46E1">
      <w:pPr>
        <w:autoSpaceDE w:val="0"/>
        <w:autoSpaceDN w:val="0"/>
        <w:adjustRightInd w:val="0"/>
        <w:jc w:val="both"/>
        <w:rPr>
          <w:rFonts w:ascii="Arial" w:hAnsi="Arial" w:cs="Arial"/>
          <w:sz w:val="18"/>
          <w:szCs w:val="18"/>
        </w:rPr>
      </w:pPr>
      <w:r w:rsidRPr="00CA46E1">
        <w:rPr>
          <w:rFonts w:ascii="Arial" w:hAnsi="Arial" w:cs="Arial"/>
          <w:bCs/>
          <w:sz w:val="18"/>
          <w:szCs w:val="18"/>
        </w:rPr>
        <w:t xml:space="preserve">W kolumnach 2, 4, 6, 8 wykazuje się uzasadnienia sporządzone we wskazanych w nich terminach, które przypadają </w:t>
      </w:r>
      <w:r w:rsidRPr="00CA46E1">
        <w:rPr>
          <w:rFonts w:ascii="Arial" w:hAnsi="Arial" w:cs="Arial"/>
          <w:b/>
          <w:bCs/>
          <w:sz w:val="18"/>
          <w:szCs w:val="18"/>
        </w:rPr>
        <w:t>po terminie ustawowym</w:t>
      </w:r>
      <w:r w:rsidRPr="00CA46E1">
        <w:rPr>
          <w:rFonts w:ascii="Arial" w:hAnsi="Arial" w:cs="Arial"/>
          <w:bCs/>
          <w:sz w:val="18"/>
          <w:szCs w:val="18"/>
        </w:rPr>
        <w:t xml:space="preserve">, w kolumnach 3,5,7,9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CA46E1">
        <w:rPr>
          <w:rFonts w:ascii="Arial" w:hAnsi="Arial" w:cs="Arial"/>
          <w:b/>
          <w:bCs/>
          <w:sz w:val="18"/>
          <w:szCs w:val="18"/>
        </w:rPr>
        <w:t xml:space="preserve">nadto </w:t>
      </w:r>
      <w:r w:rsidRPr="00CA46E1">
        <w:rPr>
          <w:rFonts w:ascii="Arial" w:hAnsi="Arial" w:cs="Arial"/>
          <w:bCs/>
          <w:sz w:val="18"/>
          <w:szCs w:val="18"/>
        </w:rPr>
        <w:t>w jednej z kolumn 3,5,7,9, która odpowiada liczbie dni jego sporządzania (po odjęciu okresu ustawowego terminu), a więc przykładowo: uzasadnienie (usprawiedliwione) sporządzone w terminie 21 dni przy terminie ustawowym wynoszącym 14 dni wykazuje się w kolumnie 3 (7 dni), a sporządzone w terminie 40 - dni w kolumnie 5 (26 dni).</w:t>
      </w:r>
      <w:r w:rsidRPr="00CA46E1">
        <w:rPr>
          <w:rFonts w:ascii="Arial" w:hAnsi="Arial" w:cs="Arial"/>
          <w:sz w:val="18"/>
          <w:szCs w:val="18"/>
        </w:rPr>
        <w:t xml:space="preserve"> W dziale tym wykazuje się uzasadnienia sporządzone w orzeczeniach kończących postępowanie w sprawie oraz uzasadnienia sporządzone w orzeczeniach wstępnych i częściowych.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 </w:t>
      </w:r>
    </w:p>
    <w:p w:rsidR="00CA46E1" w:rsidRPr="00CA46E1" w:rsidRDefault="00CA46E1" w:rsidP="00CA46E1">
      <w:pPr>
        <w:rPr>
          <w:rFonts w:ascii="Arial" w:hAnsi="Arial" w:cs="Arial"/>
          <w:bCs/>
          <w:strike/>
          <w:sz w:val="18"/>
          <w:szCs w:val="18"/>
        </w:rPr>
      </w:pPr>
      <w:r w:rsidRPr="00CA46E1">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 W kolumnie 13 nie wykazuje się projektów uzasadnień mających być wygłoszonymi w trybie art. 328§1</w:t>
      </w:r>
      <w:r w:rsidRPr="00CA46E1">
        <w:rPr>
          <w:rFonts w:ascii="Arial" w:hAnsi="Arial" w:cs="Arial"/>
          <w:bCs/>
          <w:sz w:val="18"/>
          <w:szCs w:val="18"/>
          <w:vertAlign w:val="superscript"/>
        </w:rPr>
        <w:t>1</w:t>
      </w:r>
      <w:r w:rsidRPr="00CA46E1">
        <w:rPr>
          <w:rFonts w:ascii="Arial" w:hAnsi="Arial" w:cs="Arial"/>
          <w:bCs/>
          <w:sz w:val="18"/>
          <w:szCs w:val="18"/>
        </w:rPr>
        <w:t xml:space="preserve"> kpc.</w:t>
      </w:r>
    </w:p>
    <w:p w:rsidR="00CA46E1" w:rsidRPr="00CA46E1" w:rsidRDefault="00CA46E1" w:rsidP="00CA46E1">
      <w:pPr>
        <w:autoSpaceDE w:val="0"/>
        <w:autoSpaceDN w:val="0"/>
        <w:adjustRightInd w:val="0"/>
        <w:jc w:val="both"/>
        <w:rPr>
          <w:rFonts w:ascii="Arial" w:hAnsi="Arial" w:cs="Arial"/>
          <w:bCs/>
          <w:sz w:val="18"/>
          <w:szCs w:val="18"/>
        </w:rPr>
      </w:pPr>
    </w:p>
    <w:p w:rsidR="00CA46E1" w:rsidRPr="00CA46E1" w:rsidRDefault="00CA46E1" w:rsidP="00CA46E1">
      <w:pPr>
        <w:jc w:val="both"/>
        <w:rPr>
          <w:rFonts w:ascii="Arial" w:hAnsi="Arial" w:cs="Arial"/>
          <w:bCs/>
          <w:sz w:val="18"/>
          <w:szCs w:val="18"/>
        </w:rPr>
      </w:pPr>
    </w:p>
    <w:p w:rsidR="00CA46E1" w:rsidRPr="00CA46E1" w:rsidRDefault="00CA46E1" w:rsidP="00CA46E1">
      <w:pPr>
        <w:jc w:val="both"/>
        <w:rPr>
          <w:rFonts w:ascii="Arial" w:hAnsi="Arial" w:cs="Arial"/>
          <w:sz w:val="18"/>
          <w:szCs w:val="18"/>
        </w:rPr>
      </w:pPr>
      <w:r w:rsidRPr="00CA46E1">
        <w:rPr>
          <w:rFonts w:ascii="Arial" w:hAnsi="Arial" w:cs="Arial"/>
          <w:sz w:val="18"/>
          <w:szCs w:val="18"/>
        </w:rPr>
        <w:t xml:space="preserve">Dział 2.1.1.1. </w:t>
      </w:r>
    </w:p>
    <w:p w:rsidR="00CA46E1" w:rsidRPr="00CA46E1" w:rsidRDefault="00CA46E1" w:rsidP="00CA46E1">
      <w:pPr>
        <w:rPr>
          <w:rFonts w:ascii="Arial" w:hAnsi="Arial" w:cs="Arial"/>
          <w:bCs/>
          <w:sz w:val="18"/>
          <w:szCs w:val="18"/>
          <w:u w:val="single"/>
        </w:rPr>
      </w:pPr>
      <w:r w:rsidRPr="00CA46E1">
        <w:rPr>
          <w:rFonts w:ascii="Arial" w:hAnsi="Arial" w:cs="Arial"/>
          <w:sz w:val="18"/>
          <w:szCs w:val="18"/>
        </w:rPr>
        <w:t xml:space="preserve">Wykazujemy sprawy </w:t>
      </w:r>
      <w:r w:rsidR="00877916" w:rsidRPr="00CE7CC0">
        <w:rPr>
          <w:rFonts w:ascii="Arial" w:hAnsi="Arial" w:cs="Arial"/>
          <w:sz w:val="18"/>
          <w:szCs w:val="18"/>
        </w:rPr>
        <w:t xml:space="preserve">z czasem </w:t>
      </w:r>
      <w:r w:rsidRPr="00CA46E1">
        <w:rPr>
          <w:rFonts w:ascii="Arial" w:hAnsi="Arial" w:cs="Arial"/>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CA46E1">
        <w:rPr>
          <w:rFonts w:ascii="Arial" w:hAnsi="Arial" w:cs="Arial"/>
          <w:bCs/>
          <w:sz w:val="18"/>
          <w:szCs w:val="18"/>
          <w:u w:val="single"/>
        </w:rPr>
        <w:t xml:space="preserve"> Jedynie w odniesieniu do spraw wszczętych po 1 stycznia 2016 r. należy od czasu trwania postępowania odliczać czas trwania mediacji</w:t>
      </w:r>
      <w:r w:rsidRPr="00CA46E1">
        <w:rPr>
          <w:rFonts w:ascii="Arial" w:hAnsi="Arial" w:cs="Arial"/>
          <w:bCs/>
          <w:sz w:val="18"/>
          <w:szCs w:val="18"/>
        </w:rPr>
        <w:t>.(art. 183</w:t>
      </w:r>
      <w:r w:rsidRPr="00CA46E1">
        <w:rPr>
          <w:rFonts w:ascii="Arial" w:hAnsi="Arial" w:cs="Arial"/>
          <w:bCs/>
          <w:sz w:val="18"/>
          <w:szCs w:val="18"/>
          <w:vertAlign w:val="superscript"/>
        </w:rPr>
        <w:t>10</w:t>
      </w:r>
      <w:r w:rsidRPr="00CA46E1">
        <w:rPr>
          <w:rFonts w:ascii="Arial" w:hAnsi="Arial" w:cs="Arial"/>
          <w:bCs/>
          <w:sz w:val="18"/>
          <w:szCs w:val="18"/>
        </w:rPr>
        <w:t xml:space="preserve"> § 1 kpc i art. 9 ustawy z dnia 10 września 2015 r. o zmianie niektórych ustaw w związku ze wspieraniem polubownych metod rozwiązywania sporów, Dz.U. poz. 1595).</w:t>
      </w:r>
    </w:p>
    <w:p w:rsidR="00CA46E1" w:rsidRPr="00CA46E1" w:rsidRDefault="00CA46E1" w:rsidP="00CA46E1">
      <w:pPr>
        <w:jc w:val="both"/>
        <w:rPr>
          <w:rFonts w:ascii="Arial" w:hAnsi="Arial" w:cs="Arial"/>
          <w:sz w:val="18"/>
          <w:szCs w:val="18"/>
        </w:rPr>
      </w:pPr>
    </w:p>
    <w:p w:rsidR="00CA46E1" w:rsidRPr="00CA46E1" w:rsidRDefault="00CA46E1" w:rsidP="00CA46E1">
      <w:pPr>
        <w:jc w:val="both"/>
        <w:rPr>
          <w:rFonts w:ascii="Arial" w:hAnsi="Arial" w:cs="Arial"/>
          <w:bCs/>
          <w:sz w:val="18"/>
          <w:szCs w:val="18"/>
        </w:rPr>
      </w:pPr>
    </w:p>
    <w:p w:rsidR="00CA46E1" w:rsidRPr="00CA46E1" w:rsidRDefault="00CA46E1" w:rsidP="00CA46E1">
      <w:pPr>
        <w:jc w:val="both"/>
        <w:rPr>
          <w:rFonts w:ascii="Arial" w:hAnsi="Arial" w:cs="Arial"/>
          <w:bCs/>
          <w:sz w:val="18"/>
          <w:szCs w:val="18"/>
        </w:rPr>
      </w:pPr>
      <w:r w:rsidRPr="00CA46E1">
        <w:rPr>
          <w:rFonts w:ascii="Arial" w:hAnsi="Arial" w:cs="Arial"/>
          <w:bCs/>
          <w:sz w:val="18"/>
          <w:szCs w:val="18"/>
        </w:rPr>
        <w:t>Dział 2.1.1.a.</w:t>
      </w:r>
    </w:p>
    <w:p w:rsidR="00CA46E1" w:rsidRPr="00CA46E1" w:rsidRDefault="00CA46E1" w:rsidP="00CA46E1">
      <w:pPr>
        <w:shd w:val="clear" w:color="auto" w:fill="FFFFFF"/>
        <w:rPr>
          <w:rFonts w:ascii="Arial" w:hAnsi="Arial" w:cs="Arial"/>
          <w:b/>
          <w:bCs/>
          <w:sz w:val="18"/>
          <w:szCs w:val="18"/>
        </w:rPr>
      </w:pPr>
      <w:r w:rsidRPr="00CA46E1">
        <w:rPr>
          <w:rFonts w:ascii="Arial" w:hAnsi="Arial" w:cs="Arial"/>
          <w:sz w:val="18"/>
          <w:szCs w:val="18"/>
        </w:rPr>
        <w:t xml:space="preserve">Dział ten dotyczy wszystkich spraw zakreślonych w wyniku zawieszenia postępowania i dotyczy spraw zawieszonych niezależnie od daty zawieszenia (a </w:t>
      </w:r>
      <w:r w:rsidRPr="00CA46E1">
        <w:rPr>
          <w:rFonts w:ascii="Arial" w:hAnsi="Arial" w:cs="Arial"/>
          <w:b/>
          <w:bCs/>
          <w:sz w:val="18"/>
          <w:szCs w:val="18"/>
        </w:rPr>
        <w:t xml:space="preserve">więc dotyczy okresów sprzed nowelizacji kpc dokonanej w dniu 5 lutego 2005 r. , jak i po nowelizacji). </w:t>
      </w:r>
      <w:r w:rsidRPr="00CA46E1">
        <w:rPr>
          <w:rFonts w:ascii="Arial" w:hAnsi="Arial" w:cs="Arial"/>
          <w:sz w:val="18"/>
          <w:szCs w:val="18"/>
        </w:rPr>
        <w:t xml:space="preserve">Okres zawieszenia liczymy od daty wpływu sprawy.  </w:t>
      </w:r>
      <w:r w:rsidRPr="00CA46E1">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CA46E1">
        <w:rPr>
          <w:rFonts w:ascii="Arial" w:hAnsi="Arial" w:cs="Arial"/>
          <w:sz w:val="18"/>
          <w:szCs w:val="18"/>
        </w:rPr>
        <w:t xml:space="preserve"> Sprawy zawieszone, które zostały umorzone (np. wobec upływu czasu na podstawie art. 182 § 1 kpc) powinny zostać wykazane , jako zakończone w dziale ewidencyjnym, </w:t>
      </w:r>
      <w:r w:rsidRPr="00CA46E1">
        <w:rPr>
          <w:rFonts w:ascii="Arial" w:hAnsi="Arial" w:cs="Arial"/>
          <w:b/>
          <w:bCs/>
          <w:sz w:val="18"/>
          <w:szCs w:val="18"/>
        </w:rPr>
        <w:t xml:space="preserve">o ile wcześniej nie zostały zakreślone i wykazane w kolumnie „ inne załatwienia”. </w:t>
      </w:r>
    </w:p>
    <w:p w:rsidR="00CA46E1" w:rsidRPr="00CA46E1" w:rsidRDefault="00CA46E1" w:rsidP="00CA46E1">
      <w:pPr>
        <w:jc w:val="both"/>
        <w:rPr>
          <w:rFonts w:ascii="Arial" w:hAnsi="Arial" w:cs="Arial"/>
          <w:sz w:val="18"/>
          <w:szCs w:val="18"/>
        </w:rPr>
      </w:pPr>
    </w:p>
    <w:p w:rsidR="00CA46E1" w:rsidRPr="00CA46E1" w:rsidRDefault="00CA46E1" w:rsidP="00CA46E1">
      <w:pPr>
        <w:jc w:val="both"/>
        <w:rPr>
          <w:rFonts w:ascii="Arial" w:hAnsi="Arial" w:cs="Arial"/>
          <w:sz w:val="18"/>
          <w:szCs w:val="18"/>
        </w:rPr>
      </w:pPr>
      <w:r w:rsidRPr="00CA46E1">
        <w:rPr>
          <w:rFonts w:ascii="Arial" w:hAnsi="Arial" w:cs="Arial"/>
          <w:sz w:val="18"/>
          <w:szCs w:val="18"/>
        </w:rPr>
        <w:t>Dział 2.1.1.a.1.</w:t>
      </w:r>
    </w:p>
    <w:p w:rsidR="00CA46E1" w:rsidRPr="00CA46E1" w:rsidRDefault="00CA46E1" w:rsidP="00CA46E1">
      <w:pPr>
        <w:rPr>
          <w:rFonts w:ascii="Arial" w:hAnsi="Arial" w:cs="Arial"/>
          <w:bCs/>
          <w:sz w:val="18"/>
          <w:szCs w:val="18"/>
          <w:u w:val="single"/>
        </w:rPr>
      </w:pPr>
      <w:r w:rsidRPr="00CA46E1">
        <w:rPr>
          <w:rFonts w:ascii="Arial" w:hAnsi="Arial" w:cs="Arial"/>
          <w:sz w:val="18"/>
          <w:szCs w:val="18"/>
        </w:rPr>
        <w:t xml:space="preserve">Wykazujemy sprawy  zawieszone nie zakreślone </w:t>
      </w:r>
      <w:r w:rsidR="00877916" w:rsidRPr="00CE7CC0">
        <w:rPr>
          <w:rFonts w:ascii="Arial" w:hAnsi="Arial" w:cs="Arial"/>
          <w:sz w:val="18"/>
          <w:szCs w:val="18"/>
        </w:rPr>
        <w:t xml:space="preserve">z czasem </w:t>
      </w:r>
      <w:r w:rsidRPr="00CA46E1">
        <w:rPr>
          <w:rFonts w:ascii="Arial" w:hAnsi="Arial" w:cs="Arial"/>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CA46E1">
        <w:rPr>
          <w:rFonts w:ascii="Arial" w:hAnsi="Arial" w:cs="Arial"/>
          <w:bCs/>
          <w:sz w:val="18"/>
          <w:szCs w:val="18"/>
          <w:u w:val="single"/>
        </w:rPr>
        <w:t xml:space="preserve"> Jedynie w odniesieniu do spraw wszczętych po 1 stycznia 2016 r. należy od czasu trwania postępowania odliczać czas trwania mediacji</w:t>
      </w:r>
      <w:r w:rsidRPr="00CA46E1">
        <w:rPr>
          <w:rFonts w:ascii="Arial" w:hAnsi="Arial" w:cs="Arial"/>
          <w:bCs/>
          <w:sz w:val="18"/>
          <w:szCs w:val="18"/>
        </w:rPr>
        <w:t>.(art. 183</w:t>
      </w:r>
      <w:r w:rsidRPr="00CA46E1">
        <w:rPr>
          <w:rFonts w:ascii="Arial" w:hAnsi="Arial" w:cs="Arial"/>
          <w:bCs/>
          <w:sz w:val="18"/>
          <w:szCs w:val="18"/>
          <w:vertAlign w:val="superscript"/>
        </w:rPr>
        <w:t>10</w:t>
      </w:r>
      <w:r w:rsidRPr="00CA46E1">
        <w:rPr>
          <w:rFonts w:ascii="Arial" w:hAnsi="Arial" w:cs="Arial"/>
          <w:bCs/>
          <w:sz w:val="18"/>
          <w:szCs w:val="18"/>
        </w:rPr>
        <w:t xml:space="preserve"> § 1 kpc i art. 9 ustawy z dnia 10 września 2015 r. o zmianie niektórych ustaw w związku ze wspieraniem polubownych metod rozwiązywania sporów, Dz.U. poz. 1595).</w:t>
      </w:r>
    </w:p>
    <w:p w:rsidR="00CA46E1" w:rsidRPr="00CA46E1" w:rsidRDefault="00CA46E1" w:rsidP="00CA46E1">
      <w:pPr>
        <w:jc w:val="both"/>
        <w:rPr>
          <w:rFonts w:ascii="Arial" w:hAnsi="Arial" w:cs="Arial"/>
          <w:sz w:val="18"/>
          <w:szCs w:val="18"/>
        </w:rPr>
      </w:pPr>
    </w:p>
    <w:p w:rsidR="00CA46E1" w:rsidRPr="00CA46E1" w:rsidRDefault="00CA46E1" w:rsidP="00CA46E1">
      <w:pPr>
        <w:widowControl w:val="0"/>
        <w:spacing w:before="80"/>
        <w:jc w:val="both"/>
        <w:outlineLvl w:val="0"/>
        <w:rPr>
          <w:rFonts w:ascii="Arial" w:hAnsi="Arial" w:cs="Arial"/>
          <w:bCs/>
          <w:sz w:val="18"/>
          <w:szCs w:val="18"/>
        </w:rPr>
      </w:pPr>
    </w:p>
    <w:p w:rsidR="00CA46E1" w:rsidRPr="00CA46E1" w:rsidRDefault="00CA46E1" w:rsidP="00CA46E1">
      <w:pPr>
        <w:jc w:val="both"/>
        <w:rPr>
          <w:rFonts w:ascii="Arial" w:hAnsi="Arial" w:cs="Arial"/>
          <w:bCs/>
          <w:sz w:val="18"/>
          <w:szCs w:val="18"/>
        </w:rPr>
      </w:pPr>
      <w:r w:rsidRPr="00CA46E1">
        <w:rPr>
          <w:rFonts w:ascii="Arial" w:hAnsi="Arial" w:cs="Arial"/>
          <w:bCs/>
          <w:sz w:val="18"/>
          <w:szCs w:val="18"/>
        </w:rPr>
        <w:t xml:space="preserve">Dział 2.1.2.1. </w:t>
      </w:r>
    </w:p>
    <w:p w:rsidR="00CA46E1" w:rsidRPr="00CA46E1" w:rsidRDefault="00CA46E1" w:rsidP="00CA46E1">
      <w:pPr>
        <w:rPr>
          <w:rFonts w:ascii="Arial" w:hAnsi="Arial" w:cs="Arial"/>
          <w:bCs/>
          <w:sz w:val="18"/>
          <w:szCs w:val="18"/>
          <w:u w:val="single"/>
        </w:rPr>
      </w:pPr>
      <w:r w:rsidRPr="00CA46E1">
        <w:rPr>
          <w:rFonts w:ascii="Arial" w:hAnsi="Arial" w:cs="Arial"/>
          <w:bCs/>
          <w:sz w:val="18"/>
          <w:szCs w:val="18"/>
        </w:rPr>
        <w:t xml:space="preserve">Wykazujemy sprawy  zawieszone zakreślone </w:t>
      </w:r>
      <w:r w:rsidR="00877916" w:rsidRPr="00CE7CC0">
        <w:rPr>
          <w:rFonts w:ascii="Arial" w:hAnsi="Arial" w:cs="Arial"/>
          <w:sz w:val="18"/>
          <w:szCs w:val="18"/>
        </w:rPr>
        <w:t xml:space="preserve">z czasem </w:t>
      </w:r>
      <w:r w:rsidRPr="00CA46E1">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CA46E1">
        <w:rPr>
          <w:rFonts w:ascii="Arial" w:hAnsi="Arial" w:cs="Arial"/>
          <w:bCs/>
          <w:sz w:val="18"/>
          <w:szCs w:val="18"/>
          <w:u w:val="single"/>
        </w:rPr>
        <w:t xml:space="preserve"> Jedynie w odniesieniu do spraw wszczętych po 1 stycznia 2016 r. należy od czasu trwania postępowania odliczać czas trwania mediacji</w:t>
      </w:r>
      <w:r w:rsidRPr="00CA46E1">
        <w:rPr>
          <w:rFonts w:ascii="Arial" w:hAnsi="Arial" w:cs="Arial"/>
          <w:bCs/>
          <w:sz w:val="18"/>
          <w:szCs w:val="18"/>
        </w:rPr>
        <w:t>.(art. 183</w:t>
      </w:r>
      <w:r w:rsidRPr="00CA46E1">
        <w:rPr>
          <w:rFonts w:ascii="Arial" w:hAnsi="Arial" w:cs="Arial"/>
          <w:bCs/>
          <w:sz w:val="18"/>
          <w:szCs w:val="18"/>
          <w:vertAlign w:val="superscript"/>
        </w:rPr>
        <w:t>10</w:t>
      </w:r>
      <w:r w:rsidRPr="00CA46E1">
        <w:rPr>
          <w:rFonts w:ascii="Arial" w:hAnsi="Arial" w:cs="Arial"/>
          <w:bCs/>
          <w:sz w:val="18"/>
          <w:szCs w:val="18"/>
        </w:rPr>
        <w:t xml:space="preserve"> § 1 kpc i art. 9 ustawy z dnia 10 września 2015 r. o zmianie niektórych ustaw w związku ze wspieraniem polubownych metod rozwiązywania sporów, Dz.U. poz. 1595).</w:t>
      </w:r>
    </w:p>
    <w:p w:rsidR="00CA46E1" w:rsidRPr="00CA46E1" w:rsidRDefault="00CA46E1" w:rsidP="00CA46E1">
      <w:pPr>
        <w:jc w:val="both"/>
        <w:rPr>
          <w:rFonts w:ascii="Arial" w:hAnsi="Arial" w:cs="Arial"/>
          <w:bCs/>
          <w:sz w:val="18"/>
          <w:szCs w:val="18"/>
        </w:rPr>
      </w:pPr>
    </w:p>
    <w:p w:rsidR="0039779C" w:rsidRDefault="0039779C" w:rsidP="00CA46E1">
      <w:pPr>
        <w:widowControl w:val="0"/>
        <w:spacing w:before="80"/>
        <w:jc w:val="both"/>
        <w:outlineLvl w:val="0"/>
        <w:rPr>
          <w:rFonts w:ascii="Arial" w:hAnsi="Arial" w:cs="Arial"/>
          <w:bCs/>
          <w:sz w:val="18"/>
          <w:szCs w:val="18"/>
        </w:rPr>
      </w:pPr>
    </w:p>
    <w:p w:rsidR="00CA46E1" w:rsidRPr="00CA46E1" w:rsidRDefault="00CA46E1" w:rsidP="00CA46E1">
      <w:pPr>
        <w:widowControl w:val="0"/>
        <w:spacing w:before="80"/>
        <w:jc w:val="both"/>
        <w:outlineLvl w:val="0"/>
        <w:rPr>
          <w:rFonts w:ascii="Arial" w:hAnsi="Arial" w:cs="Arial"/>
          <w:bCs/>
          <w:sz w:val="18"/>
          <w:szCs w:val="18"/>
        </w:rPr>
      </w:pPr>
      <w:r w:rsidRPr="00CA46E1">
        <w:rPr>
          <w:rFonts w:ascii="Arial" w:hAnsi="Arial" w:cs="Arial"/>
          <w:bCs/>
          <w:sz w:val="18"/>
          <w:szCs w:val="18"/>
        </w:rPr>
        <w:lastRenderedPageBreak/>
        <w:t>Dział 2.2.</w:t>
      </w:r>
    </w:p>
    <w:p w:rsidR="00CA46E1" w:rsidRPr="00CA46E1" w:rsidRDefault="00CA46E1" w:rsidP="00CA46E1">
      <w:pPr>
        <w:jc w:val="both"/>
        <w:rPr>
          <w:rFonts w:ascii="Arial" w:hAnsi="Arial" w:cs="Arial"/>
          <w:bCs/>
          <w:sz w:val="18"/>
          <w:szCs w:val="18"/>
        </w:rPr>
      </w:pPr>
      <w:r w:rsidRPr="00CA46E1">
        <w:rPr>
          <w:rFonts w:ascii="Arial" w:hAnsi="Arial" w:cs="Arial"/>
          <w:bCs/>
          <w:sz w:val="18"/>
          <w:szCs w:val="18"/>
        </w:rPr>
        <w:t>W wierszach 01 - 04 należy wykazać wszystkie sprawy „RC, RNs, Nsm”, „Nkd”, które zakończyły się prawomocnie w I instancji. Wykazywane sprawy obejmują także te</w:t>
      </w:r>
      <w:r w:rsidRPr="00CA46E1">
        <w:rPr>
          <w:rFonts w:ascii="Arial" w:hAnsi="Arial" w:cs="Arial"/>
          <w:sz w:val="18"/>
          <w:szCs w:val="18"/>
        </w:rPr>
        <w:t xml:space="preserve">, w których wydano prawomocne orzeczenie w danym okresie sprawozdawczym w wyniku podjęcia zawieszonego postępowania. </w:t>
      </w:r>
      <w:r w:rsidRPr="00CA46E1">
        <w:rPr>
          <w:rFonts w:ascii="Arial" w:hAnsi="Arial" w:cs="Arial"/>
          <w:bCs/>
          <w:sz w:val="18"/>
          <w:szCs w:val="18"/>
        </w:rPr>
        <w:t xml:space="preserve">Okres we wszystkich sprawach liczy się od </w:t>
      </w:r>
      <w:r w:rsidRPr="00CA46E1">
        <w:rPr>
          <w:rFonts w:ascii="Arial" w:hAnsi="Arial" w:cs="Arial"/>
          <w:sz w:val="18"/>
          <w:szCs w:val="18"/>
        </w:rPr>
        <w:t xml:space="preserve">daty pierwszej rejestracji w sądzie i obejmuje także okres, w którym postępowanie w sprawie było zawieszone. </w:t>
      </w:r>
    </w:p>
    <w:p w:rsidR="00CA46E1" w:rsidRPr="00CA46E1" w:rsidRDefault="00CA46E1" w:rsidP="00CA46E1">
      <w:pPr>
        <w:rPr>
          <w:rFonts w:ascii="Arial" w:hAnsi="Arial" w:cs="Arial"/>
          <w:bCs/>
          <w:sz w:val="18"/>
          <w:szCs w:val="18"/>
        </w:rPr>
      </w:pPr>
    </w:p>
    <w:p w:rsidR="00CA46E1" w:rsidRPr="00CA46E1" w:rsidRDefault="00CA46E1" w:rsidP="00CA46E1">
      <w:pPr>
        <w:rPr>
          <w:rFonts w:ascii="Arial" w:hAnsi="Arial" w:cs="Arial"/>
          <w:bCs/>
          <w:sz w:val="18"/>
          <w:szCs w:val="18"/>
        </w:rPr>
      </w:pPr>
      <w:r w:rsidRPr="00CA46E1">
        <w:rPr>
          <w:rFonts w:ascii="Arial" w:hAnsi="Arial" w:cs="Arial"/>
          <w:bCs/>
          <w:sz w:val="18"/>
          <w:szCs w:val="18"/>
        </w:rPr>
        <w:t xml:space="preserve">Dział 2.2.1. </w:t>
      </w:r>
    </w:p>
    <w:p w:rsidR="00CA46E1" w:rsidRPr="00CA46E1" w:rsidRDefault="00CA46E1" w:rsidP="00CA46E1">
      <w:pPr>
        <w:rPr>
          <w:rFonts w:ascii="Arial" w:hAnsi="Arial" w:cs="Arial"/>
          <w:bCs/>
          <w:sz w:val="18"/>
          <w:szCs w:val="18"/>
          <w:u w:val="single"/>
        </w:rPr>
      </w:pPr>
      <w:r w:rsidRPr="00CA46E1">
        <w:rPr>
          <w:rFonts w:ascii="Arial" w:hAnsi="Arial" w:cs="Arial"/>
          <w:bCs/>
          <w:sz w:val="18"/>
          <w:szCs w:val="18"/>
        </w:rPr>
        <w:t xml:space="preserve">Wykazujemy sprawy </w:t>
      </w:r>
      <w:r w:rsidR="00877916" w:rsidRPr="00CE7CC0">
        <w:rPr>
          <w:rFonts w:ascii="Arial" w:hAnsi="Arial" w:cs="Arial"/>
          <w:sz w:val="18"/>
          <w:szCs w:val="18"/>
        </w:rPr>
        <w:t xml:space="preserve">z czasem </w:t>
      </w:r>
      <w:r w:rsidRPr="00CA46E1">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CA46E1">
        <w:rPr>
          <w:rFonts w:ascii="Arial" w:hAnsi="Arial" w:cs="Arial"/>
          <w:bCs/>
          <w:sz w:val="18"/>
          <w:szCs w:val="18"/>
          <w:u w:val="single"/>
        </w:rPr>
        <w:t xml:space="preserve"> Jedynie w odniesieniu do spraw wszczętych po 1 stycznia 2016 r. należy od czasu trwania postępowania odliczać czas trwania mediacji</w:t>
      </w:r>
      <w:r w:rsidRPr="00CA46E1">
        <w:rPr>
          <w:rFonts w:ascii="Arial" w:hAnsi="Arial" w:cs="Arial"/>
          <w:bCs/>
          <w:sz w:val="18"/>
          <w:szCs w:val="18"/>
        </w:rPr>
        <w:t>.(art. 183</w:t>
      </w:r>
      <w:r w:rsidRPr="00CA46E1">
        <w:rPr>
          <w:rFonts w:ascii="Arial" w:hAnsi="Arial" w:cs="Arial"/>
          <w:bCs/>
          <w:sz w:val="18"/>
          <w:szCs w:val="18"/>
          <w:vertAlign w:val="superscript"/>
        </w:rPr>
        <w:t>10</w:t>
      </w:r>
      <w:r w:rsidRPr="00CA46E1">
        <w:rPr>
          <w:rFonts w:ascii="Arial" w:hAnsi="Arial" w:cs="Arial"/>
          <w:bCs/>
          <w:sz w:val="18"/>
          <w:szCs w:val="18"/>
        </w:rPr>
        <w:t xml:space="preserve"> § 1 kpc i art. 9 ustawy z dnia 10 września 2015 r. o zmianie niektórych ustaw w związku ze wspieraniem polubownych metod rozwiązywania sporów, Dz.U. poz. 1595).</w:t>
      </w:r>
    </w:p>
    <w:p w:rsidR="00CA46E1" w:rsidRPr="00CA46E1" w:rsidRDefault="00CA46E1" w:rsidP="00CA46E1">
      <w:pPr>
        <w:rPr>
          <w:rFonts w:ascii="Arial" w:hAnsi="Arial" w:cs="Arial"/>
          <w:bCs/>
          <w:sz w:val="18"/>
          <w:szCs w:val="18"/>
        </w:rPr>
      </w:pPr>
    </w:p>
    <w:p w:rsidR="00CA46E1" w:rsidRPr="00CA46E1" w:rsidRDefault="00CA46E1" w:rsidP="00CA46E1">
      <w:pPr>
        <w:rPr>
          <w:rFonts w:ascii="Arial" w:hAnsi="Arial" w:cs="Arial"/>
          <w:bCs/>
          <w:sz w:val="18"/>
          <w:szCs w:val="18"/>
        </w:rPr>
      </w:pPr>
      <w:r w:rsidRPr="00CA46E1">
        <w:rPr>
          <w:rFonts w:ascii="Arial" w:hAnsi="Arial" w:cs="Arial"/>
          <w:bCs/>
          <w:sz w:val="18"/>
          <w:szCs w:val="18"/>
        </w:rPr>
        <w:t>Dział 2.3.</w:t>
      </w:r>
    </w:p>
    <w:p w:rsidR="00CA46E1" w:rsidRPr="00CA46E1" w:rsidRDefault="00CA46E1" w:rsidP="00CA46E1">
      <w:pPr>
        <w:rPr>
          <w:rFonts w:ascii="Arial" w:hAnsi="Arial" w:cs="Arial"/>
          <w:bCs/>
          <w:sz w:val="18"/>
          <w:szCs w:val="18"/>
        </w:rPr>
      </w:pPr>
      <w:r w:rsidRPr="00CA46E1">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CA46E1" w:rsidRPr="00CA46E1" w:rsidRDefault="00CA46E1" w:rsidP="00CA46E1">
      <w:pPr>
        <w:rPr>
          <w:rFonts w:ascii="Arial" w:hAnsi="Arial" w:cs="Arial"/>
          <w:bCs/>
          <w:sz w:val="18"/>
          <w:szCs w:val="18"/>
        </w:rPr>
      </w:pPr>
    </w:p>
    <w:p w:rsidR="00CA46E1" w:rsidRPr="00CA46E1" w:rsidRDefault="00CA46E1" w:rsidP="00CA46E1">
      <w:pPr>
        <w:rPr>
          <w:rFonts w:ascii="Arial" w:hAnsi="Arial" w:cs="Arial"/>
          <w:bCs/>
          <w:sz w:val="18"/>
          <w:szCs w:val="18"/>
        </w:rPr>
      </w:pPr>
      <w:r w:rsidRPr="00CA46E1">
        <w:rPr>
          <w:rFonts w:ascii="Arial" w:hAnsi="Arial" w:cs="Arial"/>
          <w:bCs/>
          <w:sz w:val="18"/>
          <w:szCs w:val="18"/>
        </w:rPr>
        <w:t>Dział 2.3.1.</w:t>
      </w:r>
    </w:p>
    <w:p w:rsidR="00CA46E1" w:rsidRPr="00CA46E1" w:rsidRDefault="00CA46E1" w:rsidP="00CA46E1">
      <w:pPr>
        <w:rPr>
          <w:rFonts w:ascii="Arial" w:hAnsi="Arial" w:cs="Arial"/>
          <w:bCs/>
          <w:sz w:val="18"/>
          <w:szCs w:val="18"/>
        </w:rPr>
      </w:pPr>
      <w:r w:rsidRPr="00CA46E1">
        <w:rPr>
          <w:rFonts w:ascii="Arial" w:hAnsi="Arial" w:cs="Arial"/>
          <w:bCs/>
          <w:sz w:val="18"/>
          <w:szCs w:val="18"/>
        </w:rPr>
        <w:t>Wykazujemy czas trwania wszystkich niezakończonych w ostatnim dniu okresu statystycznego mediacji w sprawie  od dnia wydania postanowienia o skierowaniu stron do mediacji.</w:t>
      </w:r>
    </w:p>
    <w:p w:rsidR="00CA46E1" w:rsidRPr="00CA46E1" w:rsidRDefault="00CA46E1" w:rsidP="00CA46E1">
      <w:pPr>
        <w:rPr>
          <w:rFonts w:ascii="Arial" w:hAnsi="Arial" w:cs="Arial"/>
          <w:bCs/>
          <w:sz w:val="18"/>
          <w:szCs w:val="18"/>
        </w:rPr>
      </w:pPr>
    </w:p>
    <w:p w:rsidR="00CA46E1" w:rsidRPr="00CA46E1" w:rsidRDefault="00CA46E1" w:rsidP="00CA46E1">
      <w:pPr>
        <w:rPr>
          <w:rFonts w:ascii="Arial" w:hAnsi="Arial" w:cs="Arial"/>
          <w:bCs/>
          <w:sz w:val="18"/>
          <w:szCs w:val="18"/>
        </w:rPr>
      </w:pPr>
      <w:r w:rsidRPr="00CA46E1">
        <w:rPr>
          <w:rFonts w:ascii="Arial" w:hAnsi="Arial" w:cs="Arial"/>
          <w:bCs/>
          <w:sz w:val="18"/>
          <w:szCs w:val="18"/>
        </w:rPr>
        <w:t>Dział 3.</w:t>
      </w:r>
    </w:p>
    <w:p w:rsidR="00CA46E1" w:rsidRPr="00CA46E1" w:rsidRDefault="00CA46E1" w:rsidP="00CA46E1">
      <w:pPr>
        <w:jc w:val="both"/>
        <w:outlineLvl w:val="0"/>
        <w:rPr>
          <w:rFonts w:ascii="Arial" w:hAnsi="Arial" w:cs="Arial"/>
          <w:bCs/>
          <w:sz w:val="18"/>
          <w:szCs w:val="18"/>
        </w:rPr>
      </w:pPr>
      <w:r w:rsidRPr="00CA46E1">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CA46E1">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w:t>
      </w:r>
      <w:r w:rsidRPr="00CA46E1">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CA46E1">
        <w:rPr>
          <w:rFonts w:ascii="Arial" w:hAnsi="Arial" w:cs="Arial"/>
          <w:b/>
          <w:sz w:val="18"/>
          <w:szCs w:val="18"/>
        </w:rPr>
        <w:t xml:space="preserve"> </w:t>
      </w:r>
      <w:r w:rsidRPr="00CA46E1">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CA46E1" w:rsidRPr="00CA46E1" w:rsidRDefault="00CA46E1" w:rsidP="00CA46E1">
      <w:pPr>
        <w:rPr>
          <w:rFonts w:ascii="Arial" w:hAnsi="Arial" w:cs="Arial"/>
          <w:bCs/>
          <w:sz w:val="18"/>
          <w:szCs w:val="18"/>
        </w:rPr>
      </w:pPr>
    </w:p>
    <w:p w:rsidR="00CA46E1" w:rsidRPr="00CA46E1" w:rsidRDefault="00CA46E1" w:rsidP="00CA46E1">
      <w:pPr>
        <w:rPr>
          <w:rFonts w:ascii="Arial" w:hAnsi="Arial" w:cs="Arial"/>
          <w:bCs/>
          <w:sz w:val="18"/>
          <w:szCs w:val="18"/>
        </w:rPr>
      </w:pPr>
      <w:r w:rsidRPr="00CA46E1">
        <w:rPr>
          <w:rFonts w:ascii="Arial" w:hAnsi="Arial" w:cs="Arial"/>
          <w:bCs/>
          <w:sz w:val="18"/>
          <w:szCs w:val="18"/>
        </w:rPr>
        <w:t xml:space="preserve">Dział 5. </w:t>
      </w:r>
    </w:p>
    <w:p w:rsidR="00CA46E1" w:rsidRPr="00CA46E1" w:rsidRDefault="00CA46E1" w:rsidP="00CA46E1">
      <w:pPr>
        <w:rPr>
          <w:rFonts w:ascii="Arial" w:hAnsi="Arial" w:cs="Arial"/>
          <w:sz w:val="18"/>
          <w:szCs w:val="18"/>
        </w:rPr>
      </w:pPr>
      <w:r w:rsidRPr="00CA46E1">
        <w:rPr>
          <w:rFonts w:ascii="Arial" w:hAnsi="Arial" w:cs="Arial"/>
          <w:sz w:val="18"/>
          <w:szCs w:val="18"/>
        </w:rPr>
        <w:t>Wykazujemy wszystkie sprawy o alimenty, prawomocne w danym  okresie statystycznym.  Ważny jest fakt prawomocności, nie ma znaczenia, w której instancji orzeczenie uprawomocniło się.</w:t>
      </w:r>
    </w:p>
    <w:p w:rsidR="00CA46E1" w:rsidRPr="00CA46E1" w:rsidRDefault="00CA46E1" w:rsidP="00CA46E1">
      <w:pPr>
        <w:jc w:val="both"/>
        <w:outlineLvl w:val="0"/>
        <w:rPr>
          <w:rFonts w:ascii="Arial" w:hAnsi="Arial" w:cs="Arial"/>
          <w:bCs/>
          <w:sz w:val="18"/>
          <w:szCs w:val="18"/>
        </w:rPr>
      </w:pPr>
      <w:r w:rsidRPr="00CA46E1">
        <w:rPr>
          <w:rFonts w:ascii="Arial" w:hAnsi="Arial" w:cs="Arial"/>
          <w:bCs/>
          <w:sz w:val="18"/>
          <w:szCs w:val="18"/>
        </w:rPr>
        <w:t>Kwotę alimentów orzeczoną w obcej walucie należy przeliczyć na PLN wg. średniego kursu NBP na dzień wydania orzeczenia kończącego postępowanie.</w:t>
      </w:r>
    </w:p>
    <w:p w:rsidR="00CA46E1" w:rsidRPr="00CA46E1" w:rsidRDefault="00CA46E1" w:rsidP="00CA46E1">
      <w:pPr>
        <w:jc w:val="both"/>
        <w:outlineLvl w:val="0"/>
        <w:rPr>
          <w:rFonts w:ascii="Arial" w:hAnsi="Arial" w:cs="Arial"/>
          <w:bCs/>
          <w:sz w:val="18"/>
          <w:szCs w:val="18"/>
        </w:rPr>
      </w:pPr>
    </w:p>
    <w:p w:rsidR="00CA46E1" w:rsidRPr="00CA46E1" w:rsidRDefault="00CA46E1" w:rsidP="00CA46E1">
      <w:pPr>
        <w:pStyle w:val="Tekstpodstawowy"/>
        <w:spacing w:line="240" w:lineRule="exact"/>
        <w:jc w:val="both"/>
        <w:rPr>
          <w:bCs/>
          <w:sz w:val="18"/>
          <w:szCs w:val="18"/>
        </w:rPr>
      </w:pPr>
      <w:r w:rsidRPr="00CA46E1">
        <w:rPr>
          <w:bCs/>
          <w:sz w:val="18"/>
          <w:szCs w:val="18"/>
        </w:rPr>
        <w:t>Dział 6.1. i 6.2.</w:t>
      </w:r>
    </w:p>
    <w:p w:rsidR="00CA46E1" w:rsidRPr="00CA46E1" w:rsidRDefault="00CA46E1" w:rsidP="00CA46E1">
      <w:pPr>
        <w:pStyle w:val="Tekstpodstawowy"/>
        <w:spacing w:line="240" w:lineRule="exact"/>
        <w:jc w:val="both"/>
        <w:rPr>
          <w:bCs/>
          <w:sz w:val="18"/>
          <w:szCs w:val="18"/>
        </w:rPr>
      </w:pPr>
      <w:r w:rsidRPr="00CA46E1">
        <w:rPr>
          <w:bCs/>
          <w:sz w:val="18"/>
          <w:szCs w:val="18"/>
        </w:rPr>
        <w:t>Rozstrzygnięcia powinny być wykazywane z wykazu mediacji wg daty zakreślenia mediacji.</w:t>
      </w:r>
    </w:p>
    <w:p w:rsidR="00CA46E1" w:rsidRPr="00CA46E1" w:rsidRDefault="00CA46E1" w:rsidP="00CA46E1">
      <w:pPr>
        <w:pStyle w:val="Tekstpodstawowy"/>
        <w:spacing w:line="240" w:lineRule="exact"/>
        <w:jc w:val="both"/>
        <w:rPr>
          <w:bCs/>
          <w:sz w:val="18"/>
          <w:szCs w:val="18"/>
        </w:rPr>
      </w:pPr>
    </w:p>
    <w:p w:rsidR="00CA46E1" w:rsidRPr="00CA46E1" w:rsidRDefault="00CA46E1" w:rsidP="00CA46E1">
      <w:pPr>
        <w:pStyle w:val="Tekstpodstawowy"/>
        <w:spacing w:line="240" w:lineRule="exact"/>
        <w:jc w:val="both"/>
        <w:rPr>
          <w:sz w:val="18"/>
          <w:szCs w:val="18"/>
        </w:rPr>
      </w:pPr>
      <w:r w:rsidRPr="00CA46E1">
        <w:rPr>
          <w:sz w:val="18"/>
          <w:szCs w:val="18"/>
        </w:rPr>
        <w:t>Dział 11.1</w:t>
      </w:r>
    </w:p>
    <w:p w:rsidR="00CA46E1" w:rsidRPr="00CA46E1" w:rsidRDefault="00CA46E1" w:rsidP="00CA46E1">
      <w:pPr>
        <w:rPr>
          <w:rFonts w:ascii="Arial" w:hAnsi="Arial" w:cs="Arial"/>
          <w:sz w:val="18"/>
          <w:szCs w:val="18"/>
        </w:rPr>
      </w:pPr>
      <w:r w:rsidRPr="00CA46E1">
        <w:rPr>
          <w:rFonts w:ascii="Arial" w:hAnsi="Arial"/>
          <w:sz w:val="18"/>
          <w:szCs w:val="18"/>
        </w:rPr>
        <w:t xml:space="preserve">Skarga na postępowanie sądowe </w:t>
      </w:r>
      <w:r w:rsidRPr="00CA46E1">
        <w:rPr>
          <w:rFonts w:ascii="Arial" w:hAnsi="Arial" w:cs="Arial"/>
          <w:sz w:val="18"/>
          <w:szCs w:val="18"/>
        </w:rPr>
        <w:t xml:space="preserve">wykazywana jest  na podstawie ustawy z dnia 17 czerwca 2004 r. o skardze na naruszenie prawa strony do rozpoznania sprawy w postępowaniu sądowym bez nieuzasadnionej zwłoki (Dz. U. Nr 179, poz. 1843, z późn. zm.). </w:t>
      </w:r>
    </w:p>
    <w:p w:rsidR="00CA46E1" w:rsidRPr="00CA46E1" w:rsidRDefault="00CA46E1" w:rsidP="00CA46E1">
      <w:pPr>
        <w:jc w:val="both"/>
        <w:outlineLvl w:val="0"/>
        <w:rPr>
          <w:rFonts w:ascii="Arial" w:hAnsi="Arial" w:cs="Arial"/>
          <w:bCs/>
          <w:sz w:val="18"/>
          <w:szCs w:val="18"/>
        </w:rPr>
      </w:pPr>
    </w:p>
    <w:p w:rsidR="00CA46E1" w:rsidRPr="00CA46E1" w:rsidRDefault="00CA46E1" w:rsidP="00CA46E1">
      <w:pPr>
        <w:jc w:val="both"/>
        <w:outlineLvl w:val="0"/>
        <w:rPr>
          <w:rFonts w:ascii="Arial" w:hAnsi="Arial" w:cs="Arial"/>
          <w:bCs/>
          <w:sz w:val="18"/>
          <w:szCs w:val="18"/>
        </w:rPr>
      </w:pPr>
      <w:r w:rsidRPr="00CA46E1">
        <w:rPr>
          <w:rFonts w:ascii="Arial" w:hAnsi="Arial" w:cs="Arial"/>
          <w:bCs/>
          <w:sz w:val="18"/>
          <w:szCs w:val="18"/>
        </w:rPr>
        <w:t xml:space="preserve">Dział 12. </w:t>
      </w:r>
    </w:p>
    <w:p w:rsidR="00CA46E1" w:rsidRPr="00CA46E1" w:rsidRDefault="00CA46E1" w:rsidP="00CA46E1">
      <w:pPr>
        <w:jc w:val="both"/>
        <w:outlineLvl w:val="0"/>
        <w:rPr>
          <w:rFonts w:ascii="Arial" w:hAnsi="Arial" w:cs="Arial"/>
          <w:bCs/>
          <w:sz w:val="18"/>
          <w:szCs w:val="18"/>
        </w:rPr>
      </w:pPr>
      <w:r w:rsidRPr="00CA46E1">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CA46E1" w:rsidRPr="00CA46E1" w:rsidRDefault="00CA46E1" w:rsidP="00CA46E1">
      <w:pPr>
        <w:rPr>
          <w:rFonts w:ascii="Arial" w:hAnsi="Arial" w:cs="Arial"/>
          <w:b/>
          <w:bCs/>
          <w:sz w:val="18"/>
          <w:szCs w:val="18"/>
        </w:rPr>
      </w:pPr>
    </w:p>
    <w:p w:rsidR="00CA46E1" w:rsidRPr="00CA46E1" w:rsidRDefault="00CA46E1" w:rsidP="00CA46E1">
      <w:pPr>
        <w:rPr>
          <w:rFonts w:ascii="Arial" w:hAnsi="Arial" w:cs="Arial"/>
          <w:b/>
          <w:bCs/>
          <w:sz w:val="18"/>
          <w:szCs w:val="18"/>
        </w:rPr>
      </w:pPr>
      <w:r w:rsidRPr="00CA46E1">
        <w:rPr>
          <w:rFonts w:ascii="Arial" w:hAnsi="Arial" w:cs="Arial"/>
          <w:bCs/>
          <w:sz w:val="18"/>
          <w:szCs w:val="18"/>
        </w:rPr>
        <w:t xml:space="preserve">Dział 13.1. </w:t>
      </w:r>
      <w:r w:rsidRPr="00CA46E1">
        <w:rPr>
          <w:rFonts w:ascii="Arial" w:hAnsi="Arial" w:cs="Arial"/>
          <w:b/>
          <w:bCs/>
          <w:sz w:val="18"/>
          <w:szCs w:val="18"/>
        </w:rPr>
        <w:t xml:space="preserve"> Limity etatów i obsada sądu (wydziału)</w:t>
      </w:r>
    </w:p>
    <w:p w:rsidR="00CA46E1" w:rsidRPr="00CA46E1" w:rsidRDefault="00CA46E1" w:rsidP="00CA46E1">
      <w:pPr>
        <w:rPr>
          <w:rFonts w:ascii="Arial" w:hAnsi="Arial" w:cs="Arial"/>
          <w:b/>
          <w:bCs/>
          <w:sz w:val="18"/>
          <w:szCs w:val="18"/>
        </w:rPr>
      </w:pPr>
    </w:p>
    <w:p w:rsidR="00CA46E1" w:rsidRPr="00CA46E1" w:rsidRDefault="00CA46E1" w:rsidP="00CA46E1">
      <w:pPr>
        <w:rPr>
          <w:rFonts w:ascii="Arial" w:hAnsi="Arial" w:cs="Arial"/>
          <w:b/>
          <w:bCs/>
          <w:sz w:val="18"/>
          <w:szCs w:val="18"/>
        </w:rPr>
      </w:pPr>
      <w:r w:rsidRPr="00CA46E1">
        <w:rPr>
          <w:rFonts w:ascii="Arial" w:hAnsi="Arial" w:cs="Arial"/>
          <w:b/>
          <w:bCs/>
          <w:sz w:val="18"/>
          <w:szCs w:val="18"/>
        </w:rPr>
        <w:t xml:space="preserve">Objaśnienia wspólne dla wszystkich pionów orzeczniczych.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 xml:space="preserve">Dla wykazywania obsad przyjmuje się, że </w:t>
      </w:r>
      <w:r w:rsidRPr="00CA46E1">
        <w:rPr>
          <w:rFonts w:ascii="Arial" w:hAnsi="Arial" w:cs="Arial"/>
          <w:b/>
          <w:bCs/>
          <w:sz w:val="18"/>
          <w:szCs w:val="18"/>
        </w:rPr>
        <w:t>rok jest równoważny 360 dniom pracy (12 miesięcy po 30 dni) a okres półrocza 180 dniom</w:t>
      </w:r>
      <w:r w:rsidRPr="00CA46E1">
        <w:rPr>
          <w:rFonts w:ascii="Arial" w:hAnsi="Arial" w:cs="Arial"/>
          <w:bCs/>
          <w:sz w:val="18"/>
          <w:szCs w:val="18"/>
        </w:rPr>
        <w:t xml:space="preserve">. Przy wyliczaniu obsady średniookresowej i odliczaniu okresów nieobecności w pracy przyjmuje się, że okres nieobecności </w:t>
      </w:r>
      <w:r w:rsidRPr="00CA46E1">
        <w:rPr>
          <w:rFonts w:ascii="Arial" w:hAnsi="Arial" w:cs="Arial"/>
          <w:b/>
          <w:bCs/>
          <w:sz w:val="18"/>
          <w:szCs w:val="18"/>
        </w:rPr>
        <w:t>w pracy</w:t>
      </w:r>
      <w:r w:rsidRPr="00CA46E1">
        <w:rPr>
          <w:rFonts w:ascii="Arial" w:hAnsi="Arial" w:cs="Arial"/>
          <w:bCs/>
          <w:sz w:val="18"/>
          <w:szCs w:val="18"/>
        </w:rPr>
        <w:t xml:space="preserve"> niezależnie od przyczyny (urlop, zwolnienie) </w:t>
      </w:r>
      <w:r w:rsidRPr="00CA46E1">
        <w:rPr>
          <w:rFonts w:ascii="Arial" w:hAnsi="Arial" w:cs="Arial"/>
          <w:b/>
          <w:bCs/>
          <w:sz w:val="18"/>
          <w:szCs w:val="18"/>
        </w:rPr>
        <w:t>obejmujący weekend liczony jest jako całość</w:t>
      </w:r>
      <w:r w:rsidRPr="00CA46E1">
        <w:rPr>
          <w:rFonts w:ascii="Arial" w:hAnsi="Arial" w:cs="Arial"/>
          <w:bCs/>
          <w:sz w:val="18"/>
          <w:szCs w:val="18"/>
        </w:rPr>
        <w:t xml:space="preserve">. Przykładowo urlop od </w:t>
      </w:r>
      <w:r w:rsidRPr="00CA46E1">
        <w:rPr>
          <w:rFonts w:ascii="Arial" w:hAnsi="Arial" w:cs="Arial"/>
          <w:bCs/>
          <w:sz w:val="18"/>
          <w:szCs w:val="18"/>
        </w:rPr>
        <w:lastRenderedPageBreak/>
        <w:t>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„Sędziowie funkcyjni SR”</w:t>
      </w:r>
      <w:r w:rsidRPr="00CA46E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A46E1">
        <w:rPr>
          <w:rFonts w:ascii="Arial" w:hAnsi="Arial" w:cs="Arial"/>
          <w:sz w:val="18"/>
          <w:szCs w:val="18"/>
        </w:rPr>
        <w:t>sędziowie wizytujący zakłady dla nieletnich i zakłady leczenia osób z zaburzeniami psychicznymi.</w:t>
      </w:r>
      <w:r w:rsidRPr="00CA46E1">
        <w:rPr>
          <w:rFonts w:ascii="Arial" w:hAnsi="Arial" w:cs="Arial"/>
          <w:bCs/>
          <w:sz w:val="18"/>
          <w:szCs w:val="18"/>
        </w:rPr>
        <w:t xml:space="preserve"> </w:t>
      </w:r>
      <w:r w:rsidRPr="00CA46E1">
        <w:rPr>
          <w:rFonts w:ascii="Arial" w:hAnsi="Arial" w:cs="Arial"/>
          <w:b/>
          <w:bCs/>
          <w:sz w:val="18"/>
          <w:szCs w:val="18"/>
          <w:u w:val="single"/>
        </w:rPr>
        <w:t xml:space="preserve">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CA46E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„Liczba sędziów SR i wakujących stanowisk sędziowskich, w ramach limitu na ostatni dzień okresu statystycznego”</w:t>
      </w:r>
      <w:r w:rsidRPr="00CA46E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CA46E1">
        <w:rPr>
          <w:rFonts w:ascii="Arial" w:hAnsi="Arial" w:cs="Arial"/>
          <w:b/>
          <w:bCs/>
          <w:sz w:val="18"/>
          <w:szCs w:val="18"/>
        </w:rPr>
        <w:t xml:space="preserve">Wliczeniu podlegają także sędziowie danego sądu rejonowego przydzieleni do danego pionu, a delegowani do Ministerstwa Sprawiedliwości. </w:t>
      </w:r>
      <w:r w:rsidRPr="00CA46E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CA46E1">
        <w:rPr>
          <w:rFonts w:ascii="Arial" w:hAnsi="Arial" w:cs="Arial"/>
          <w:b/>
          <w:bCs/>
          <w:sz w:val="18"/>
          <w:szCs w:val="18"/>
        </w:rPr>
        <w:t>w ramach ogólnego limitu etatów sądu rejonowego</w:t>
      </w:r>
      <w:r w:rsidRPr="00CA46E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CA46E1">
        <w:rPr>
          <w:rFonts w:ascii="Arial" w:hAnsi="Arial" w:cs="Arial"/>
          <w:b/>
          <w:bCs/>
          <w:sz w:val="18"/>
          <w:szCs w:val="18"/>
        </w:rPr>
        <w:t>w ramach limitu danego pionu orzeczniczego na</w:t>
      </w:r>
      <w:r w:rsidRPr="00CA46E1">
        <w:rPr>
          <w:rFonts w:ascii="Arial" w:hAnsi="Arial" w:cs="Arial"/>
          <w:bCs/>
          <w:sz w:val="18"/>
          <w:szCs w:val="18"/>
        </w:rPr>
        <w:t xml:space="preserve"> ostatni dzień okresu statystycznego</w:t>
      </w:r>
      <w:r w:rsidRPr="00CA46E1">
        <w:rPr>
          <w:rFonts w:ascii="Arial" w:hAnsi="Arial" w:cs="Arial"/>
          <w:b/>
          <w:bCs/>
          <w:sz w:val="18"/>
          <w:szCs w:val="18"/>
        </w:rPr>
        <w:t xml:space="preserve">, </w:t>
      </w:r>
      <w:r w:rsidRPr="00CA46E1">
        <w:rPr>
          <w:rFonts w:ascii="Arial" w:hAnsi="Arial" w:cs="Arial"/>
          <w:bCs/>
          <w:sz w:val="18"/>
          <w:szCs w:val="18"/>
        </w:rPr>
        <w:t xml:space="preserve">stanowi liczba sędziów i wakujących stanowisk sędziowskich w tym pionie na ten dzień. </w:t>
      </w:r>
      <w:r w:rsidRPr="00CA46E1">
        <w:rPr>
          <w:rFonts w:ascii="Arial" w:hAnsi="Arial" w:cs="Arial"/>
          <w:b/>
          <w:bCs/>
          <w:sz w:val="18"/>
          <w:szCs w:val="18"/>
        </w:rPr>
        <w:t>W omawianych kolumnach nie należy wykazywać sędziów sądów okręgowych delegowanych do sądu rejonowego</w:t>
      </w:r>
      <w:r w:rsidRPr="00CA46E1">
        <w:rPr>
          <w:rFonts w:ascii="Arial" w:hAnsi="Arial" w:cs="Arial"/>
          <w:bCs/>
          <w:sz w:val="18"/>
          <w:szCs w:val="18"/>
        </w:rPr>
        <w:t xml:space="preserve">. </w:t>
      </w:r>
      <w:r w:rsidRPr="00CA46E1">
        <w:rPr>
          <w:rFonts w:ascii="Arial" w:hAnsi="Arial" w:cs="Arial"/>
          <w:b/>
          <w:bCs/>
          <w:sz w:val="18"/>
          <w:szCs w:val="18"/>
          <w:u w:val="single"/>
        </w:rPr>
        <w:t xml:space="preserve">Liczba sędziów i wakujących stanowisk w poszczególnych pionach w kolumnach wykazujących limit </w:t>
      </w:r>
      <w:r w:rsidRPr="00CA46E1">
        <w:rPr>
          <w:rFonts w:ascii="Arial" w:hAnsi="Arial" w:cs="Arial"/>
          <w:bCs/>
          <w:sz w:val="18"/>
          <w:szCs w:val="18"/>
        </w:rPr>
        <w:t xml:space="preserve">na ostatni dzień okresu statystycznego </w:t>
      </w:r>
      <w:r w:rsidRPr="00CA46E1">
        <w:rPr>
          <w:rFonts w:ascii="Arial" w:hAnsi="Arial" w:cs="Arial"/>
          <w:b/>
          <w:bCs/>
          <w:sz w:val="18"/>
          <w:szCs w:val="18"/>
          <w:u w:val="single"/>
        </w:rPr>
        <w:t xml:space="preserve">powinna odpowiadać ogólnemu limitowi etatów sędziowskich SR (w tym wakujących stanowisk) w danym sądzie na ten dzień. </w:t>
      </w:r>
      <w:r w:rsidRPr="00CA46E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CA46E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CA46E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„Liczba sędziów SR i wakujących stanowisk sędziowskich, w ramach limitu w danym okresie statystycznym”</w:t>
      </w:r>
      <w:r w:rsidRPr="00CA46E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CA46E1">
        <w:rPr>
          <w:rFonts w:ascii="Arial" w:hAnsi="Arial" w:cs="Arial"/>
          <w:b/>
          <w:bCs/>
          <w:sz w:val="18"/>
          <w:szCs w:val="18"/>
        </w:rPr>
        <w:t>Wliczeniu podlegają także sędziowie danego sądu rejonowego przydzieleni do danego pionu a delegowani do Ministerstwa Sprawiedliwości.</w:t>
      </w:r>
      <w:r w:rsidRPr="00CA46E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CA46E1">
        <w:rPr>
          <w:rFonts w:ascii="Arial" w:hAnsi="Arial" w:cs="Arial"/>
          <w:b/>
          <w:bCs/>
          <w:sz w:val="18"/>
          <w:szCs w:val="18"/>
        </w:rPr>
        <w:t>w ramach ogólnego limitu etatów sądu rejonowego,</w:t>
      </w:r>
      <w:r w:rsidRPr="00CA46E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CA46E1">
        <w:rPr>
          <w:rFonts w:ascii="Arial" w:hAnsi="Arial" w:cs="Arial"/>
          <w:b/>
          <w:bCs/>
          <w:sz w:val="18"/>
          <w:szCs w:val="18"/>
        </w:rPr>
        <w:t>w ramach limitu danego pionu orzeczniczego</w:t>
      </w:r>
      <w:r w:rsidRPr="00CA46E1">
        <w:rPr>
          <w:rFonts w:ascii="Arial" w:hAnsi="Arial" w:cs="Arial"/>
          <w:bCs/>
          <w:sz w:val="18"/>
          <w:szCs w:val="18"/>
        </w:rPr>
        <w:t xml:space="preserve"> za dany okres statystyczny, stanowi liczba sędziów i wakujących stanowisk sędziowskich w tym pionie. </w:t>
      </w:r>
      <w:r w:rsidRPr="00CA46E1">
        <w:rPr>
          <w:rFonts w:ascii="Arial" w:hAnsi="Arial" w:cs="Arial"/>
          <w:b/>
          <w:bCs/>
          <w:sz w:val="18"/>
          <w:szCs w:val="18"/>
        </w:rPr>
        <w:t>W omawianych kolumnach nie należy wykazywać sędziów sądów okręgowych delegowanych do sądu rejonowego</w:t>
      </w:r>
      <w:r w:rsidRPr="00CA46E1">
        <w:rPr>
          <w:rFonts w:ascii="Arial" w:hAnsi="Arial" w:cs="Arial"/>
          <w:bCs/>
          <w:sz w:val="18"/>
          <w:szCs w:val="18"/>
        </w:rPr>
        <w:t xml:space="preserve">. </w:t>
      </w:r>
      <w:r w:rsidRPr="00CA46E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CA46E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CA46E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CA46E1">
        <w:rPr>
          <w:rFonts w:ascii="Arial" w:hAnsi="Arial" w:cs="Arial"/>
          <w:b/>
          <w:bCs/>
          <w:sz w:val="18"/>
          <w:szCs w:val="18"/>
        </w:rPr>
        <w:t xml:space="preserve"> </w:t>
      </w:r>
      <w:r w:rsidRPr="00CA46E1">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CA46E1">
        <w:rPr>
          <w:rFonts w:ascii="Arial" w:hAnsi="Arial" w:cs="Arial"/>
          <w:b/>
          <w:bCs/>
          <w:sz w:val="18"/>
          <w:szCs w:val="18"/>
        </w:rPr>
        <w:t>etat</w:t>
      </w:r>
      <w:r w:rsidRPr="00CA46E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CA46E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w:t>
      </w:r>
      <w:r w:rsidRPr="00CA46E1">
        <w:rPr>
          <w:rFonts w:ascii="Arial" w:hAnsi="Arial" w:cs="Arial"/>
          <w:b/>
          <w:bCs/>
          <w:sz w:val="18"/>
          <w:szCs w:val="18"/>
        </w:rPr>
        <w:lastRenderedPageBreak/>
        <w:t xml:space="preserve">dysponował nim sąd, a tym samym dany pion, a więc jedynie 1/6.  Całość etatu zostanie wykazana w kolumnie dotyczącej limitu etatów i wakujących stanowisk </w:t>
      </w:r>
      <w:r w:rsidRPr="00CA46E1">
        <w:rPr>
          <w:rFonts w:ascii="Arial" w:hAnsi="Arial" w:cs="Arial"/>
          <w:bCs/>
          <w:sz w:val="18"/>
          <w:szCs w:val="18"/>
        </w:rPr>
        <w:t>na ostatni dzień okresu statystycznego.</w:t>
      </w:r>
      <w:r w:rsidRPr="00CA46E1">
        <w:rPr>
          <w:rFonts w:ascii="Arial" w:hAnsi="Arial" w:cs="Arial"/>
          <w:b/>
          <w:bCs/>
          <w:sz w:val="18"/>
          <w:szCs w:val="18"/>
        </w:rPr>
        <w:t xml:space="preserve">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 xml:space="preserve">Dane dotyczące danego pionu obejmują także dane z wydziałów zamiejscowych danego sądu rejonowego oraz wydziałów wykonawczych i egzekucyjnych.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 xml:space="preserve">W sytuacji gdy w sądzie rejonowym w danym pionie jest więcej niż jeden wydział do ustalenia </w:t>
      </w:r>
      <w:r w:rsidRPr="00CA46E1">
        <w:rPr>
          <w:rFonts w:ascii="Arial" w:hAnsi="Arial" w:cs="Arial"/>
          <w:b/>
          <w:bCs/>
          <w:sz w:val="18"/>
          <w:szCs w:val="18"/>
        </w:rPr>
        <w:t>średniookresowej liczby sesji sędziego SR w danym okresie statystycznym</w:t>
      </w:r>
      <w:r w:rsidRPr="00CA46E1">
        <w:rPr>
          <w:rFonts w:ascii="Arial" w:hAnsi="Arial" w:cs="Arial"/>
          <w:bCs/>
          <w:sz w:val="18"/>
          <w:szCs w:val="18"/>
        </w:rPr>
        <w:t xml:space="preserve"> (miesięcznym, półrocznym czy też rocznym) przyjmuje się</w:t>
      </w:r>
      <w:r w:rsidRPr="00CA46E1">
        <w:rPr>
          <w:rFonts w:ascii="Arial" w:hAnsi="Arial" w:cs="Arial"/>
          <w:b/>
          <w:bCs/>
          <w:sz w:val="18"/>
          <w:szCs w:val="18"/>
        </w:rPr>
        <w:t xml:space="preserve"> </w:t>
      </w:r>
      <w:r w:rsidRPr="00CA46E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CA46E1">
        <w:rPr>
          <w:rFonts w:ascii="Arial" w:hAnsi="Arial" w:cs="Arial"/>
          <w:b/>
          <w:bCs/>
          <w:sz w:val="18"/>
          <w:szCs w:val="18"/>
        </w:rPr>
        <w:t>przez obsadę średniookresową</w:t>
      </w:r>
      <w:r w:rsidRPr="00CA46E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CA46E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CA46E1">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Liczby sędziów w kolumnach następujących po obsadzie średniookresowej (</w:t>
      </w:r>
      <w:r w:rsidRPr="00CA46E1">
        <w:rPr>
          <w:rFonts w:ascii="Arial" w:hAnsi="Arial" w:cs="Arial"/>
          <w:b/>
          <w:bCs/>
          <w:sz w:val="18"/>
          <w:szCs w:val="18"/>
        </w:rPr>
        <w:t>w żadnym wypadku</w:t>
      </w:r>
      <w:r w:rsidRPr="00CA46E1">
        <w:rPr>
          <w:rFonts w:ascii="Arial" w:hAnsi="Arial" w:cs="Arial"/>
          <w:bCs/>
          <w:sz w:val="18"/>
          <w:szCs w:val="18"/>
        </w:rPr>
        <w:t xml:space="preserve"> </w:t>
      </w:r>
      <w:r w:rsidRPr="00CA46E1">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CA46E1">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CA46E1" w:rsidRPr="00CA46E1" w:rsidRDefault="00CA46E1" w:rsidP="00CA46E1">
      <w:pPr>
        <w:numPr>
          <w:ilvl w:val="0"/>
          <w:numId w:val="12"/>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CA46E1">
        <w:rPr>
          <w:rFonts w:ascii="Arial" w:hAnsi="Arial" w:cs="Arial"/>
          <w:bCs/>
          <w:sz w:val="18"/>
          <w:szCs w:val="18"/>
        </w:rPr>
        <w:t xml:space="preserve"> „</w:t>
      </w:r>
      <w:r w:rsidRPr="00CA46E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CA46E1">
        <w:rPr>
          <w:rFonts w:ascii="Arial" w:hAnsi="Arial" w:cs="Arial"/>
          <w:sz w:val="18"/>
          <w:szCs w:val="18"/>
        </w:rPr>
        <w:t xml:space="preserve"> i delegowanych do pełnienia czynności orzeczniczych w pełnym wymiarze w innym sądzie rejonowym</w:t>
      </w:r>
      <w:r w:rsidRPr="00CA46E1">
        <w:rPr>
          <w:rFonts w:ascii="Arial" w:hAnsi="Arial" w:cs="Arial"/>
          <w:b/>
          <w:bCs/>
          <w:sz w:val="18"/>
          <w:szCs w:val="18"/>
        </w:rPr>
        <w:t>)</w:t>
      </w:r>
      <w:r w:rsidRPr="00CA46E1">
        <w:rPr>
          <w:rFonts w:ascii="Arial" w:hAnsi="Arial" w:cs="Arial"/>
          <w:bCs/>
          <w:sz w:val="18"/>
          <w:szCs w:val="18"/>
        </w:rPr>
        <w:t xml:space="preserve">” - </w:t>
      </w:r>
      <w:r w:rsidRPr="00CA46E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CA46E1">
        <w:rPr>
          <w:rFonts w:ascii="Arial" w:hAnsi="Arial" w:cs="Arial"/>
          <w:bCs/>
          <w:sz w:val="18"/>
          <w:szCs w:val="18"/>
        </w:rPr>
        <w:t xml:space="preserve">wszystkich okresów nieobecności w pracy, a więc zwolnień lekarskich, urlopów itp. </w:t>
      </w:r>
      <w:r w:rsidRPr="00CA46E1">
        <w:rPr>
          <w:rFonts w:ascii="Arial" w:hAnsi="Arial" w:cs="Arial"/>
          <w:b/>
          <w:bCs/>
          <w:sz w:val="18"/>
          <w:szCs w:val="18"/>
        </w:rPr>
        <w:t>(patrz punkt I)</w:t>
      </w:r>
      <w:r w:rsidRPr="00CA46E1">
        <w:rPr>
          <w:rFonts w:ascii="Arial" w:hAnsi="Arial" w:cs="Arial"/>
          <w:bCs/>
          <w:sz w:val="18"/>
          <w:szCs w:val="18"/>
        </w:rPr>
        <w:t xml:space="preserve">. </w:t>
      </w:r>
      <w:r w:rsidRPr="00CA46E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CA46E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CA46E1">
        <w:rPr>
          <w:rFonts w:ascii="Arial" w:hAnsi="Arial" w:cs="Arial"/>
          <w:b/>
          <w:bCs/>
          <w:sz w:val="18"/>
          <w:szCs w:val="18"/>
        </w:rPr>
        <w:t xml:space="preserve">w trybie art. 77 § 1 usp na czas nieokreślony lub na czas określony orzekających </w:t>
      </w:r>
      <w:r w:rsidRPr="00CA46E1">
        <w:rPr>
          <w:rFonts w:ascii="Arial" w:hAnsi="Arial" w:cs="Arial"/>
          <w:b/>
          <w:bCs/>
          <w:sz w:val="18"/>
          <w:szCs w:val="18"/>
          <w:u w:val="single"/>
        </w:rPr>
        <w:t>w niepełnym wymiarze</w:t>
      </w:r>
      <w:r w:rsidRPr="00CA46E1">
        <w:rPr>
          <w:rFonts w:ascii="Arial" w:hAnsi="Arial" w:cs="Arial"/>
          <w:b/>
          <w:bCs/>
          <w:sz w:val="18"/>
          <w:szCs w:val="18"/>
        </w:rPr>
        <w:t xml:space="preserve"> w SO. W obsadę nie wliczamy </w:t>
      </w:r>
      <w:r w:rsidRPr="00CA46E1">
        <w:rPr>
          <w:rFonts w:ascii="Arial" w:hAnsi="Arial" w:cs="Arial"/>
          <w:b/>
          <w:bCs/>
          <w:sz w:val="18"/>
          <w:szCs w:val="18"/>
          <w:u w:val="single"/>
        </w:rPr>
        <w:t xml:space="preserve">okresów delegacji </w:t>
      </w:r>
      <w:r w:rsidRPr="00CA46E1">
        <w:rPr>
          <w:rFonts w:ascii="Arial" w:hAnsi="Arial" w:cs="Arial"/>
          <w:b/>
          <w:bCs/>
          <w:sz w:val="18"/>
          <w:szCs w:val="18"/>
        </w:rPr>
        <w:t xml:space="preserve">sędziów SR do Ministerstwa Sprawiedliwości, KSSiP i nie wliczamy </w:t>
      </w:r>
      <w:r w:rsidRPr="00CA46E1">
        <w:rPr>
          <w:rFonts w:ascii="Arial" w:hAnsi="Arial" w:cs="Arial"/>
          <w:b/>
          <w:bCs/>
          <w:sz w:val="18"/>
          <w:szCs w:val="18"/>
          <w:u w:val="single"/>
        </w:rPr>
        <w:t>okresów delegacji</w:t>
      </w:r>
      <w:r w:rsidRPr="00CA46E1">
        <w:rPr>
          <w:rFonts w:ascii="Arial" w:hAnsi="Arial" w:cs="Arial"/>
          <w:b/>
          <w:bCs/>
          <w:sz w:val="18"/>
          <w:szCs w:val="18"/>
        </w:rPr>
        <w:t xml:space="preserve"> w trybie art. 77 § 1 usp na czas nieokreślony lub na czas określony orzekających w pełnym wymiarze w SO.</w:t>
      </w:r>
      <w:r w:rsidRPr="00CA46E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 xml:space="preserve"> „</w:t>
      </w:r>
      <w:r w:rsidRPr="00CA46E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CA46E1">
        <w:rPr>
          <w:rFonts w:ascii="Arial" w:hAnsi="Arial" w:cs="Arial"/>
          <w:bCs/>
          <w:sz w:val="18"/>
          <w:szCs w:val="18"/>
        </w:rPr>
        <w:t xml:space="preserve"> W kolejnej kolumnie wykazujemy liczbę sędziów tj. osób, których delegacja dotyczyła.  </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 xml:space="preserve"> </w:t>
      </w:r>
      <w:r w:rsidRPr="00CA46E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CA46E1">
        <w:rPr>
          <w:rFonts w:ascii="Arial" w:hAnsi="Arial" w:cs="Arial"/>
          <w:bCs/>
          <w:sz w:val="18"/>
          <w:szCs w:val="18"/>
        </w:rPr>
        <w:t>W kolumnie następnej wykazujemy liczbę sędziów podając liczbę osób, których delegacja dotyczyła.</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w:t>
      </w:r>
      <w:r w:rsidRPr="00CA46E1">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CA46E1">
        <w:rPr>
          <w:rFonts w:ascii="Arial" w:hAnsi="Arial" w:cs="Arial"/>
          <w:bCs/>
          <w:sz w:val="18"/>
          <w:szCs w:val="18"/>
        </w:rPr>
        <w:t>W kolumnie następnej wykazujemy liczbę sędziów podając liczbę osób których delegacja dotyczyła.</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CA46E1">
        <w:rPr>
          <w:rFonts w:ascii="Arial" w:hAnsi="Arial" w:cs="Arial"/>
          <w:bCs/>
          <w:sz w:val="18"/>
          <w:szCs w:val="18"/>
        </w:rPr>
        <w:t>„</w:t>
      </w:r>
      <w:r w:rsidRPr="00CA46E1">
        <w:rPr>
          <w:rFonts w:ascii="Arial" w:hAnsi="Arial" w:cs="Arial"/>
          <w:b/>
          <w:bCs/>
          <w:sz w:val="18"/>
          <w:szCs w:val="18"/>
        </w:rPr>
        <w:t>Obsadę średniookresową (sędziowie funkcyjni SR)</w:t>
      </w:r>
      <w:r w:rsidRPr="00CA46E1">
        <w:rPr>
          <w:rFonts w:ascii="Arial" w:hAnsi="Arial" w:cs="Arial"/>
          <w:bCs/>
          <w:sz w:val="18"/>
          <w:szCs w:val="18"/>
        </w:rPr>
        <w:t xml:space="preserve"> – </w:t>
      </w:r>
      <w:r w:rsidRPr="00CA46E1">
        <w:rPr>
          <w:rFonts w:ascii="Arial" w:hAnsi="Arial" w:cs="Arial"/>
          <w:b/>
          <w:bCs/>
          <w:sz w:val="18"/>
          <w:szCs w:val="18"/>
          <w:u w:val="single"/>
        </w:rPr>
        <w:t>wersja I</w:t>
      </w:r>
      <w:r w:rsidRPr="00CA46E1">
        <w:rPr>
          <w:rFonts w:ascii="Arial" w:hAnsi="Arial" w:cs="Arial"/>
          <w:bCs/>
          <w:sz w:val="18"/>
          <w:szCs w:val="18"/>
        </w:rPr>
        <w:t xml:space="preserve">” </w:t>
      </w:r>
      <w:r w:rsidRPr="00CA46E1">
        <w:rPr>
          <w:rFonts w:ascii="Arial" w:hAnsi="Arial" w:cs="Arial"/>
          <w:sz w:val="18"/>
          <w:szCs w:val="18"/>
        </w:rPr>
        <w:t xml:space="preserve">wykazuje się według średniookresowego zatrudnienia </w:t>
      </w:r>
      <w:r w:rsidRPr="00CA46E1">
        <w:rPr>
          <w:rFonts w:ascii="Arial" w:hAnsi="Arial" w:cs="Arial"/>
          <w:bCs/>
          <w:sz w:val="18"/>
          <w:szCs w:val="18"/>
        </w:rPr>
        <w:t xml:space="preserve">po wcześniejszym ustaleniu, które z osób funkcyjnych w danym pionie orzekają, </w:t>
      </w:r>
      <w:r w:rsidRPr="00CA46E1">
        <w:rPr>
          <w:rFonts w:ascii="Arial" w:hAnsi="Arial" w:cs="Arial"/>
          <w:sz w:val="18"/>
          <w:szCs w:val="18"/>
        </w:rPr>
        <w:t xml:space="preserve">a zatem faktycznych dni świadczenia pracy w danym okresie statystycznym po odliczeniu </w:t>
      </w:r>
      <w:r w:rsidRPr="00CA46E1">
        <w:rPr>
          <w:rFonts w:ascii="Arial" w:hAnsi="Arial" w:cs="Arial"/>
          <w:bCs/>
          <w:sz w:val="18"/>
          <w:szCs w:val="18"/>
        </w:rPr>
        <w:t xml:space="preserve">wszystkich okresów nieobecności w pracy, a więc zwolnień lekarskich, urlopów itp. </w:t>
      </w:r>
      <w:r w:rsidRPr="00CA46E1">
        <w:rPr>
          <w:rFonts w:ascii="Arial" w:hAnsi="Arial" w:cs="Arial"/>
          <w:b/>
          <w:bCs/>
          <w:sz w:val="18"/>
          <w:szCs w:val="18"/>
        </w:rPr>
        <w:t>(patrz punkt I)</w:t>
      </w:r>
      <w:r w:rsidRPr="00CA46E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w:t>
      </w:r>
      <w:r w:rsidRPr="00CA46E1">
        <w:rPr>
          <w:rFonts w:ascii="Arial" w:hAnsi="Arial" w:cs="Arial"/>
          <w:bCs/>
          <w:sz w:val="18"/>
          <w:szCs w:val="18"/>
        </w:rPr>
        <w:lastRenderedPageBreak/>
        <w:t xml:space="preserve">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CA46E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CA46E1">
        <w:rPr>
          <w:rFonts w:ascii="Arial" w:hAnsi="Arial" w:cs="Arial"/>
          <w:bCs/>
          <w:sz w:val="18"/>
          <w:szCs w:val="18"/>
        </w:rPr>
        <w:t xml:space="preserve">Liczbę dni </w:t>
      </w:r>
      <w:r w:rsidRPr="00CA46E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CA46E1">
        <w:rPr>
          <w:rFonts w:ascii="Arial" w:hAnsi="Arial" w:cs="Arial"/>
          <w:b/>
          <w:sz w:val="18"/>
          <w:szCs w:val="18"/>
          <w:u w:val="single"/>
        </w:rPr>
        <w:t>o ile nie ma możliwości określenia obsady w układzie okresowym</w:t>
      </w:r>
      <w:r w:rsidRPr="00CA46E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CA46E1">
        <w:rPr>
          <w:rFonts w:ascii="Arial" w:hAnsi="Arial" w:cs="Arial"/>
          <w:b/>
          <w:sz w:val="18"/>
          <w:szCs w:val="18"/>
          <w:u w:val="single"/>
        </w:rPr>
        <w:t>sytuacji czasowego określenia obowiązków orzeczniczych</w:t>
      </w:r>
      <w:r w:rsidRPr="00CA46E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CA46E1">
        <w:rPr>
          <w:rFonts w:ascii="Arial" w:hAnsi="Arial" w:cs="Arial"/>
          <w:bCs/>
          <w:sz w:val="18"/>
          <w:szCs w:val="18"/>
        </w:rPr>
        <w:t xml:space="preserve">Sędziowie funkcyjni SR (vide pkt 2 objaśnień do działu 12.1). </w:t>
      </w:r>
      <w:r w:rsidRPr="00CA46E1">
        <w:rPr>
          <w:rFonts w:ascii="Arial" w:hAnsi="Arial" w:cs="Arial"/>
          <w:b/>
          <w:bCs/>
          <w:sz w:val="18"/>
          <w:szCs w:val="18"/>
        </w:rPr>
        <w:t xml:space="preserve">  </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„Obsadę średniookresową (sędziowie funkcyjni SR)</w:t>
      </w:r>
      <w:r w:rsidRPr="00CA46E1">
        <w:rPr>
          <w:rFonts w:ascii="Arial" w:hAnsi="Arial" w:cs="Arial"/>
          <w:bCs/>
          <w:sz w:val="18"/>
          <w:szCs w:val="18"/>
        </w:rPr>
        <w:t xml:space="preserve"> –</w:t>
      </w:r>
      <w:r w:rsidRPr="00CA46E1">
        <w:rPr>
          <w:rFonts w:ascii="Arial" w:hAnsi="Arial" w:cs="Arial"/>
          <w:b/>
          <w:bCs/>
          <w:sz w:val="18"/>
          <w:szCs w:val="18"/>
          <w:u w:val="single"/>
        </w:rPr>
        <w:t xml:space="preserve"> wersja II</w:t>
      </w:r>
      <w:r w:rsidRPr="00CA46E1">
        <w:rPr>
          <w:rFonts w:ascii="Arial" w:hAnsi="Arial" w:cs="Arial"/>
          <w:bCs/>
          <w:sz w:val="18"/>
          <w:szCs w:val="18"/>
        </w:rPr>
        <w:t>” wykazuje się poprzez określenie proporcji ich orzekania</w:t>
      </w:r>
      <w:r w:rsidRPr="00CA46E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CA46E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sz w:val="18"/>
          <w:szCs w:val="18"/>
        </w:rPr>
        <w:t xml:space="preserve">„Liczbę sędziów SR </w:t>
      </w:r>
      <w:r w:rsidRPr="00CA46E1">
        <w:rPr>
          <w:rFonts w:ascii="Arial" w:hAnsi="Arial" w:cs="Arial"/>
          <w:b/>
          <w:sz w:val="18"/>
          <w:szCs w:val="18"/>
          <w:u w:val="single"/>
        </w:rPr>
        <w:t xml:space="preserve"> w ramach limitu</w:t>
      </w:r>
      <w:r w:rsidRPr="00CA46E1">
        <w:rPr>
          <w:rFonts w:ascii="Arial" w:hAnsi="Arial" w:cs="Arial"/>
          <w:sz w:val="18"/>
          <w:szCs w:val="18"/>
        </w:rPr>
        <w:t xml:space="preserve"> delegowanych do pełnienia czynności w Ministerstwie Sprawiedliwości” </w:t>
      </w:r>
      <w:r w:rsidRPr="00CA46E1">
        <w:rPr>
          <w:rFonts w:ascii="Courier New" w:hAnsi="Courier New" w:cs="Courier New"/>
          <w:sz w:val="18"/>
          <w:szCs w:val="18"/>
        </w:rPr>
        <w:t>­</w:t>
      </w:r>
      <w:r w:rsidRPr="00CA46E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A46E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sz w:val="18"/>
          <w:szCs w:val="18"/>
        </w:rPr>
        <w:t xml:space="preserve">„Liczba sędziów SR </w:t>
      </w:r>
      <w:r w:rsidRPr="00CA46E1">
        <w:rPr>
          <w:rFonts w:ascii="Arial" w:hAnsi="Arial" w:cs="Arial"/>
          <w:b/>
          <w:sz w:val="18"/>
          <w:szCs w:val="18"/>
          <w:u w:val="single"/>
        </w:rPr>
        <w:t>w ramach limitu</w:t>
      </w:r>
      <w:r w:rsidRPr="00CA46E1">
        <w:rPr>
          <w:rFonts w:ascii="Arial" w:hAnsi="Arial" w:cs="Arial"/>
          <w:sz w:val="18"/>
          <w:szCs w:val="18"/>
        </w:rPr>
        <w:t xml:space="preserve"> (na ostatni dzień okresu statystycznego delegowanych do pełnienia czynności w Krajowej Szkole Sądownictwa i Prokuratury” </w:t>
      </w:r>
      <w:r w:rsidRPr="00CA46E1">
        <w:rPr>
          <w:rFonts w:ascii="Courier New" w:hAnsi="Courier New" w:cs="Courier New"/>
          <w:sz w:val="18"/>
          <w:szCs w:val="18"/>
        </w:rPr>
        <w:t>­</w:t>
      </w:r>
      <w:r w:rsidRPr="00CA46E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A46E1">
        <w:rPr>
          <w:rFonts w:ascii="Arial" w:hAnsi="Arial" w:cs="Arial"/>
          <w:bCs/>
          <w:sz w:val="18"/>
          <w:szCs w:val="18"/>
        </w:rPr>
        <w:t xml:space="preserve">gdyż nieobecności, w tym urlopy, tych sędziów w tym okresie nie mają żadnego wpływu na pracę sądu okręgowego, a okresy nieobecności dotyczą pracy w </w:t>
      </w:r>
      <w:r w:rsidRPr="00CA46E1">
        <w:rPr>
          <w:rFonts w:ascii="Arial" w:hAnsi="Arial" w:cs="Arial"/>
          <w:sz w:val="18"/>
          <w:szCs w:val="18"/>
        </w:rPr>
        <w:t>Krajowej Szkole Sądownictwa i Prokuratury</w:t>
      </w:r>
      <w:r w:rsidRPr="00CA46E1">
        <w:rPr>
          <w:rFonts w:ascii="Arial" w:hAnsi="Arial" w:cs="Arial"/>
          <w:bCs/>
          <w:sz w:val="18"/>
          <w:szCs w:val="18"/>
        </w:rPr>
        <w:t>.</w:t>
      </w:r>
      <w:r w:rsidRPr="00CA46E1">
        <w:rPr>
          <w:rFonts w:ascii="Arial" w:hAnsi="Arial" w:cs="Arial"/>
          <w:sz w:val="18"/>
          <w:szCs w:val="18"/>
        </w:rPr>
        <w:t xml:space="preserve"> </w:t>
      </w:r>
      <w:r w:rsidRPr="00CA46E1">
        <w:rPr>
          <w:rFonts w:ascii="Arial" w:hAnsi="Arial" w:cs="Arial"/>
          <w:bCs/>
          <w:sz w:val="18"/>
          <w:szCs w:val="18"/>
        </w:rPr>
        <w:t>W następnej kolumnie wykazujemy liczbę sędziów, nie w ramach limitu etatów, a jedynie podając liczbę osób których delegacja dotyczyła.</w:t>
      </w:r>
    </w:p>
    <w:p w:rsidR="00CA46E1" w:rsidRPr="00CA46E1" w:rsidRDefault="00CA46E1" w:rsidP="00CA46E1">
      <w:pPr>
        <w:numPr>
          <w:ilvl w:val="0"/>
          <w:numId w:val="12"/>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CA46E1">
        <w:rPr>
          <w:rFonts w:ascii="Arial" w:hAnsi="Arial" w:cs="Arial"/>
          <w:bCs/>
          <w:sz w:val="18"/>
          <w:szCs w:val="18"/>
        </w:rPr>
        <w:t>„</w:t>
      </w:r>
      <w:r w:rsidRPr="00CA46E1">
        <w:rPr>
          <w:rFonts w:ascii="Arial" w:hAnsi="Arial" w:cs="Arial"/>
          <w:b/>
          <w:bCs/>
          <w:sz w:val="18"/>
          <w:szCs w:val="18"/>
        </w:rPr>
        <w:t>Obsadę średniookresową sędziów SR delegowanych w trybie art. 77 § 1 usp na czas nieokreślony lub na czas określony orzekających w pełnym wymiarze w S.O</w:t>
      </w:r>
      <w:r w:rsidRPr="00CA46E1">
        <w:rPr>
          <w:rFonts w:ascii="Arial" w:hAnsi="Arial" w:cs="Arial"/>
          <w:bCs/>
          <w:sz w:val="18"/>
          <w:szCs w:val="18"/>
        </w:rPr>
        <w:t>” – wykazuje się</w:t>
      </w:r>
      <w:r w:rsidRPr="00CA46E1">
        <w:rPr>
          <w:rFonts w:ascii="Arial" w:hAnsi="Arial" w:cs="Arial"/>
          <w:sz w:val="18"/>
          <w:szCs w:val="18"/>
        </w:rPr>
        <w:t xml:space="preserve"> według średniookresowego zatrudnienia bez względu na faktyczne dni świadczenia pracy w danym okresie statystycznym i jego okresy nieobecności </w:t>
      </w:r>
      <w:r w:rsidRPr="00CA46E1">
        <w:rPr>
          <w:rFonts w:ascii="Arial" w:hAnsi="Arial" w:cs="Arial"/>
          <w:bCs/>
          <w:sz w:val="18"/>
          <w:szCs w:val="18"/>
        </w:rPr>
        <w:t>w pracy (zwolnienia lekarskie, urlopy itp.).</w:t>
      </w:r>
      <w:r w:rsidRPr="00CA46E1">
        <w:rPr>
          <w:rFonts w:ascii="Arial" w:hAnsi="Arial" w:cs="Arial"/>
          <w:b/>
          <w:bCs/>
          <w:sz w:val="18"/>
          <w:szCs w:val="18"/>
        </w:rPr>
        <w:t xml:space="preserve"> </w:t>
      </w:r>
      <w:r w:rsidRPr="00CA46E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w:t>
      </w:r>
      <w:r w:rsidRPr="00CA46E1">
        <w:rPr>
          <w:rFonts w:ascii="Arial" w:hAnsi="Arial" w:cs="Arial"/>
          <w:bCs/>
          <w:sz w:val="18"/>
          <w:szCs w:val="18"/>
        </w:rPr>
        <w:lastRenderedPageBreak/>
        <w:t xml:space="preserve">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CA46E1" w:rsidRPr="00CA46E1" w:rsidRDefault="00CA46E1" w:rsidP="00CA46E1">
      <w:pPr>
        <w:numPr>
          <w:ilvl w:val="0"/>
          <w:numId w:val="12"/>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CA46E1">
        <w:rPr>
          <w:rFonts w:ascii="Arial" w:hAnsi="Arial" w:cs="Arial"/>
          <w:bCs/>
          <w:sz w:val="18"/>
          <w:szCs w:val="18"/>
        </w:rPr>
        <w:t>„</w:t>
      </w:r>
      <w:r w:rsidRPr="00CA46E1">
        <w:rPr>
          <w:rFonts w:ascii="Arial" w:hAnsi="Arial" w:cs="Arial"/>
          <w:b/>
          <w:bCs/>
          <w:sz w:val="18"/>
          <w:szCs w:val="18"/>
        </w:rPr>
        <w:t>Obsadę średniookresową sędziów SR delegowanych w trybie art. 77 § 9 usp”</w:t>
      </w:r>
      <w:r w:rsidRPr="00CA46E1">
        <w:rPr>
          <w:rFonts w:ascii="Arial" w:hAnsi="Arial" w:cs="Arial"/>
          <w:bCs/>
          <w:sz w:val="18"/>
          <w:szCs w:val="18"/>
        </w:rPr>
        <w:t xml:space="preserve"> ­</w:t>
      </w:r>
      <w:r w:rsidRPr="00CA46E1">
        <w:rPr>
          <w:rFonts w:ascii="Courier New" w:hAnsi="Courier New" w:cs="Courier New"/>
          <w:bCs/>
          <w:sz w:val="18"/>
          <w:szCs w:val="18"/>
        </w:rPr>
        <w:t xml:space="preserve"> </w:t>
      </w:r>
      <w:r w:rsidRPr="00CA46E1">
        <w:rPr>
          <w:rFonts w:ascii="Arial" w:hAnsi="Arial" w:cs="Arial"/>
          <w:bCs/>
          <w:sz w:val="18"/>
          <w:szCs w:val="18"/>
        </w:rPr>
        <w:t xml:space="preserve">wykazujemy </w:t>
      </w:r>
      <w:r w:rsidRPr="00CA46E1">
        <w:rPr>
          <w:rFonts w:ascii="Arial" w:hAnsi="Arial" w:cs="Arial"/>
          <w:b/>
          <w:bCs/>
          <w:sz w:val="18"/>
          <w:szCs w:val="18"/>
        </w:rPr>
        <w:t>jedynie w</w:t>
      </w:r>
      <w:r w:rsidRPr="00CA46E1">
        <w:rPr>
          <w:rFonts w:ascii="Arial" w:hAnsi="Arial" w:cs="Arial"/>
          <w:bCs/>
          <w:sz w:val="18"/>
          <w:szCs w:val="18"/>
        </w:rPr>
        <w:t xml:space="preserve"> przypadku delegacji </w:t>
      </w:r>
      <w:r w:rsidRPr="00CA46E1">
        <w:rPr>
          <w:rFonts w:ascii="Arial" w:hAnsi="Arial" w:cs="Arial"/>
          <w:b/>
          <w:bCs/>
          <w:sz w:val="18"/>
          <w:szCs w:val="18"/>
        </w:rPr>
        <w:t>na nieprzerwany okres jednego miesiąca.</w:t>
      </w:r>
      <w:r w:rsidRPr="00CA46E1">
        <w:rPr>
          <w:rFonts w:ascii="Arial" w:hAnsi="Arial" w:cs="Arial"/>
          <w:bCs/>
          <w:sz w:val="18"/>
          <w:szCs w:val="18"/>
        </w:rPr>
        <w:t xml:space="preserve"> Taki okres uwzględnia się w proporcji jednego miesiąca w danym okresie statystycznym, np. roku, a więc 1/12 </w:t>
      </w:r>
      <w:r w:rsidRPr="00CA46E1">
        <w:rPr>
          <w:rFonts w:ascii="Arial" w:hAnsi="Arial" w:cs="Arial"/>
          <w:b/>
          <w:bCs/>
          <w:sz w:val="18"/>
          <w:szCs w:val="18"/>
        </w:rPr>
        <w:t>rocznej o</w:t>
      </w:r>
      <w:r w:rsidRPr="00CA46E1">
        <w:rPr>
          <w:rFonts w:ascii="Arial" w:hAnsi="Arial" w:cs="Arial"/>
          <w:bCs/>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9 a nie § 8 usp.</w:t>
      </w:r>
    </w:p>
    <w:p w:rsidR="00CA46E1" w:rsidRPr="00CA46E1" w:rsidRDefault="00CA46E1" w:rsidP="00CA46E1">
      <w:pPr>
        <w:numPr>
          <w:ilvl w:val="0"/>
          <w:numId w:val="12"/>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w:t>
      </w:r>
      <w:r w:rsidRPr="00CA46E1">
        <w:rPr>
          <w:rFonts w:ascii="Arial" w:hAnsi="Arial" w:cs="Arial"/>
          <w:sz w:val="18"/>
          <w:szCs w:val="18"/>
        </w:rPr>
        <w:t>Łączna liczba sesji w danym okresie statystycznym (rozprawy i posiedzenia) sędziów SR z wyłączeniami” -</w:t>
      </w:r>
      <w:r w:rsidRPr="00CA46E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CA46E1">
        <w:rPr>
          <w:rFonts w:ascii="Arial" w:hAnsi="Arial" w:cs="Arial"/>
          <w:b/>
          <w:bCs/>
          <w:sz w:val="18"/>
          <w:szCs w:val="18"/>
          <w:u w:val="single"/>
        </w:rPr>
        <w:t xml:space="preserve"> niefunkcyjnego,</w:t>
      </w:r>
      <w:r w:rsidRPr="00CA46E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CA46E1" w:rsidRPr="00CA46E1" w:rsidRDefault="00CA46E1" w:rsidP="00CA46E1">
      <w:pPr>
        <w:numPr>
          <w:ilvl w:val="0"/>
          <w:numId w:val="12"/>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CA46E1">
        <w:rPr>
          <w:rFonts w:ascii="Arial" w:hAnsi="Arial" w:cs="Arial"/>
          <w:b/>
          <w:bCs/>
          <w:sz w:val="18"/>
          <w:szCs w:val="18"/>
          <w:u w:val="single"/>
        </w:rPr>
        <w:t>niefunkcyjnego,</w:t>
      </w:r>
      <w:r w:rsidRPr="00CA46E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CA46E1">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wieczystoksięgowym zostanie wyliczona w podobny sposób a więc przy obsadzie średniookresowej sędziego za cały okres statystyczny wynoszącej 0,900 obsada  w pionie cywilnym wyniesie 20 sesji /100 sesji pomnożone przez 0,900 czyli 0,180, zaś obsada w pionie wieczystoksięgowym wyniesie 0,900 – 0,180 czyli 0,720. Reguły te stosuje się przy wyliczaniu limitu etatów (na ostatni dzień okresu statystycznego i za okres statystyczny) oraz przy ustalaniu obsady średniookresowej.</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CA46E1">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CA46E1">
        <w:rPr>
          <w:rFonts w:ascii="Arial" w:hAnsi="Arial" w:cs="Arial"/>
          <w:sz w:val="18"/>
          <w:szCs w:val="18"/>
        </w:rPr>
        <w:t xml:space="preserve"> </w:t>
      </w:r>
      <w:r w:rsidRPr="00CA46E1">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sz w:val="18"/>
          <w:szCs w:val="18"/>
        </w:rPr>
      </w:pPr>
      <w:r w:rsidRPr="00CA46E1">
        <w:rPr>
          <w:rFonts w:ascii="Arial" w:hAnsi="Arial" w:cs="Arial"/>
          <w:sz w:val="18"/>
          <w:szCs w:val="18"/>
        </w:rPr>
        <w:lastRenderedPageBreak/>
        <w:t xml:space="preserve">„Liczba obsadzonych etatów (na ostatni dzień okresu statystycznego)”, kol. 24 wykazujemy faktycznie obsadzone etaty (od limitu etatów odejmujemy wyłącznie wakaty). </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sz w:val="18"/>
          <w:szCs w:val="18"/>
        </w:rPr>
      </w:pPr>
      <w:r w:rsidRPr="00CA46E1">
        <w:rPr>
          <w:rFonts w:ascii="Arial" w:hAnsi="Arial" w:cs="Arial"/>
          <w:sz w:val="18"/>
          <w:szCs w:val="18"/>
        </w:rPr>
        <w:t>„Liczba obsadzonych etatów (w okresie statystycznym)”, kol. 25 wykazujemy faktycznie obsadzone etaty w okresie statystycznym (od limitu etatów odejmujemy wyłącznie wakaty w okresie statystycznym).</w:t>
      </w:r>
      <w:r w:rsidRPr="00CA46E1">
        <w:rPr>
          <w:rFonts w:ascii="Arial" w:hAnsi="Arial" w:cs="Arial"/>
          <w:bCs/>
          <w:sz w:val="18"/>
          <w:szCs w:val="18"/>
        </w:rPr>
        <w:t xml:space="preserve">      </w:t>
      </w:r>
    </w:p>
    <w:p w:rsidR="00CA46E1" w:rsidRPr="00CA46E1" w:rsidRDefault="00CA46E1" w:rsidP="00CA46E1">
      <w:pPr>
        <w:spacing w:after="80" w:line="220" w:lineRule="exact"/>
        <w:outlineLvl w:val="0"/>
        <w:rPr>
          <w:rFonts w:ascii="Arial" w:hAnsi="Arial"/>
          <w:b/>
          <w:sz w:val="20"/>
          <w:szCs w:val="20"/>
        </w:rPr>
      </w:pPr>
      <w:r w:rsidRPr="00CA46E1">
        <w:rPr>
          <w:rFonts w:ascii="Arial" w:hAnsi="Arial"/>
          <w:b/>
          <w:sz w:val="20"/>
          <w:szCs w:val="20"/>
        </w:rPr>
        <w:t>Dział 13.2. Obsada Sądu (Wydziału)</w:t>
      </w:r>
    </w:p>
    <w:p w:rsidR="00CA46E1" w:rsidRPr="00CA46E1" w:rsidRDefault="00CA46E1" w:rsidP="00CA46E1">
      <w:pPr>
        <w:numPr>
          <w:ilvl w:val="0"/>
          <w:numId w:val="15"/>
        </w:numPr>
        <w:autoSpaceDE w:val="0"/>
        <w:autoSpaceDN w:val="0"/>
        <w:adjustRightInd w:val="0"/>
        <w:spacing w:before="240"/>
        <w:jc w:val="both"/>
        <w:rPr>
          <w:rFonts w:ascii="Arial" w:hAnsi="Arial" w:cs="Arial"/>
          <w:bCs/>
          <w:sz w:val="18"/>
          <w:szCs w:val="18"/>
        </w:rPr>
      </w:pPr>
      <w:r w:rsidRPr="00CA46E1">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13.1.   W zakresie kadry urzędniczej wykazujemy w obsadzie  (nie limicie) także zatrudnionych w ramach zastępstwa. Nie wykazujemy osób zatrudnionych w ramach umów zlecenia.     </w:t>
      </w:r>
    </w:p>
    <w:p w:rsidR="00CA46E1" w:rsidRPr="00CA46E1" w:rsidRDefault="00CA46E1" w:rsidP="00CA46E1"/>
    <w:p w:rsidR="00FE0BC6" w:rsidRPr="00CA46E1" w:rsidRDefault="00FE0BC6" w:rsidP="00CA46E1">
      <w:pPr>
        <w:autoSpaceDE w:val="0"/>
        <w:autoSpaceDN w:val="0"/>
        <w:adjustRightInd w:val="0"/>
        <w:spacing w:before="240"/>
        <w:jc w:val="both"/>
        <w:rPr>
          <w:rFonts w:ascii="Arial" w:hAnsi="Arial" w:cs="Arial"/>
          <w:bCs/>
          <w:sz w:val="28"/>
          <w:szCs w:val="28"/>
        </w:rPr>
      </w:pPr>
    </w:p>
    <w:sectPr w:rsidR="00FE0BC6" w:rsidRPr="00CA46E1"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ED" w:rsidRDefault="00624CED">
      <w:r>
        <w:separator/>
      </w:r>
    </w:p>
  </w:endnote>
  <w:endnote w:type="continuationSeparator" w:id="0">
    <w:p w:rsidR="00624CED" w:rsidRDefault="0062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PL">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A2" w:rsidRDefault="00880632">
    <w:pPr>
      <w:pStyle w:val="Stopka"/>
      <w:framePr w:wrap="around" w:vAnchor="text" w:hAnchor="margin" w:xAlign="center" w:y="1"/>
      <w:rPr>
        <w:rStyle w:val="Numerstrony"/>
      </w:rPr>
    </w:pPr>
    <w:r>
      <w:rPr>
        <w:rStyle w:val="Numerstrony"/>
      </w:rPr>
      <w:fldChar w:fldCharType="begin"/>
    </w:r>
    <w:r w:rsidR="00C729A2">
      <w:rPr>
        <w:rStyle w:val="Numerstrony"/>
      </w:rPr>
      <w:instrText xml:space="preserve">PAGE  </w:instrText>
    </w:r>
    <w:r>
      <w:rPr>
        <w:rStyle w:val="Numerstrony"/>
      </w:rPr>
      <w:fldChar w:fldCharType="end"/>
    </w:r>
  </w:p>
  <w:p w:rsidR="00C729A2" w:rsidRDefault="00C729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A2" w:rsidRPr="0011733D" w:rsidRDefault="00C729A2" w:rsidP="00876930">
    <w:pPr>
      <w:pStyle w:val="Stopka"/>
      <w:jc w:val="center"/>
      <w:rPr>
        <w:rFonts w:ascii="Arial" w:hAnsi="Arial" w:cs="Arial"/>
        <w:sz w:val="16"/>
        <w:szCs w:val="16"/>
      </w:rPr>
    </w:pPr>
    <w:r w:rsidRPr="0011733D">
      <w:rPr>
        <w:rFonts w:ascii="Arial" w:hAnsi="Arial" w:cs="Arial"/>
        <w:sz w:val="16"/>
        <w:szCs w:val="16"/>
      </w:rPr>
      <w:t xml:space="preserve">Strona </w:t>
    </w:r>
    <w:r w:rsidR="00880632" w:rsidRPr="0011733D">
      <w:rPr>
        <w:rFonts w:ascii="Arial" w:hAnsi="Arial" w:cs="Arial"/>
        <w:b/>
        <w:bCs/>
        <w:sz w:val="16"/>
        <w:szCs w:val="16"/>
      </w:rPr>
      <w:fldChar w:fldCharType="begin"/>
    </w:r>
    <w:r w:rsidRPr="0011733D">
      <w:rPr>
        <w:rFonts w:ascii="Arial" w:hAnsi="Arial" w:cs="Arial"/>
        <w:b/>
        <w:bCs/>
        <w:sz w:val="16"/>
        <w:szCs w:val="16"/>
      </w:rPr>
      <w:instrText>PAGE</w:instrText>
    </w:r>
    <w:r w:rsidR="00880632" w:rsidRPr="0011733D">
      <w:rPr>
        <w:rFonts w:ascii="Arial" w:hAnsi="Arial" w:cs="Arial"/>
        <w:b/>
        <w:bCs/>
        <w:sz w:val="16"/>
        <w:szCs w:val="16"/>
      </w:rPr>
      <w:fldChar w:fldCharType="separate"/>
    </w:r>
    <w:r w:rsidR="00912683">
      <w:rPr>
        <w:rFonts w:ascii="Arial" w:hAnsi="Arial" w:cs="Arial"/>
        <w:b/>
        <w:bCs/>
        <w:noProof/>
        <w:sz w:val="16"/>
        <w:szCs w:val="16"/>
      </w:rPr>
      <w:t>2</w:t>
    </w:r>
    <w:r w:rsidR="00880632" w:rsidRPr="0011733D">
      <w:rPr>
        <w:rFonts w:ascii="Arial" w:hAnsi="Arial" w:cs="Arial"/>
        <w:b/>
        <w:bCs/>
        <w:sz w:val="16"/>
        <w:szCs w:val="16"/>
      </w:rPr>
      <w:fldChar w:fldCharType="end"/>
    </w:r>
    <w:r w:rsidRPr="0011733D">
      <w:rPr>
        <w:rFonts w:ascii="Arial" w:hAnsi="Arial" w:cs="Arial"/>
        <w:sz w:val="16"/>
        <w:szCs w:val="16"/>
      </w:rPr>
      <w:t xml:space="preserve"> z </w:t>
    </w:r>
    <w:r w:rsidR="00880632" w:rsidRPr="0011733D">
      <w:rPr>
        <w:rFonts w:ascii="Arial" w:hAnsi="Arial" w:cs="Arial"/>
        <w:b/>
        <w:bCs/>
        <w:sz w:val="16"/>
        <w:szCs w:val="16"/>
      </w:rPr>
      <w:fldChar w:fldCharType="begin"/>
    </w:r>
    <w:r w:rsidRPr="0011733D">
      <w:rPr>
        <w:rFonts w:ascii="Arial" w:hAnsi="Arial" w:cs="Arial"/>
        <w:b/>
        <w:bCs/>
        <w:sz w:val="16"/>
        <w:szCs w:val="16"/>
      </w:rPr>
      <w:instrText>NUMPAGES</w:instrText>
    </w:r>
    <w:r w:rsidR="00880632" w:rsidRPr="0011733D">
      <w:rPr>
        <w:rFonts w:ascii="Arial" w:hAnsi="Arial" w:cs="Arial"/>
        <w:b/>
        <w:bCs/>
        <w:sz w:val="16"/>
        <w:szCs w:val="16"/>
      </w:rPr>
      <w:fldChar w:fldCharType="separate"/>
    </w:r>
    <w:r w:rsidR="00912683">
      <w:rPr>
        <w:rFonts w:ascii="Arial" w:hAnsi="Arial" w:cs="Arial"/>
        <w:b/>
        <w:bCs/>
        <w:noProof/>
        <w:sz w:val="16"/>
        <w:szCs w:val="16"/>
      </w:rPr>
      <w:t>32</w:t>
    </w:r>
    <w:r w:rsidR="00880632" w:rsidRPr="0011733D">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A2" w:rsidRDefault="00C729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ED" w:rsidRDefault="00624CED">
      <w:r>
        <w:separator/>
      </w:r>
    </w:p>
  </w:footnote>
  <w:footnote w:type="continuationSeparator" w:id="0">
    <w:p w:rsidR="00624CED" w:rsidRDefault="00624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A2" w:rsidRDefault="00C729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A2" w:rsidRPr="00E11431" w:rsidRDefault="00C729A2" w:rsidP="00E11431">
    <w:pPr>
      <w:pStyle w:val="Nagwek"/>
      <w:jc w:val="right"/>
      <w:rPr>
        <w:rFonts w:ascii="Arial" w:hAnsi="Arial" w:cs="Arial"/>
        <w:sz w:val="16"/>
        <w:szCs w:val="16"/>
      </w:rPr>
    </w:pPr>
    <w:r>
      <w:rPr>
        <w:rFonts w:ascii="Arial" w:hAnsi="Arial" w:cs="Arial"/>
        <w:sz w:val="16"/>
        <w:szCs w:val="16"/>
      </w:rPr>
      <w:t>MS-S16R 04.05.2017</w:t>
    </w:r>
    <w:r>
      <w:rPr>
        <w:color w:val="0000FF"/>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A2" w:rsidRDefault="00C729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2">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4">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8"/>
  </w:num>
  <w:num w:numId="2">
    <w:abstractNumId w:val="5"/>
  </w:num>
  <w:num w:numId="3">
    <w:abstractNumId w:val="4"/>
  </w:num>
  <w:num w:numId="4">
    <w:abstractNumId w:val="13"/>
  </w:num>
  <w:num w:numId="5">
    <w:abstractNumId w:val="11"/>
  </w:num>
  <w:num w:numId="6">
    <w:abstractNumId w:val="10"/>
  </w:num>
  <w:num w:numId="7">
    <w:abstractNumId w:val="9"/>
  </w:num>
  <w:num w:numId="8">
    <w:abstractNumId w:val="12"/>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857"/>
    <w:rsid w:val="0000231F"/>
    <w:rsid w:val="0000419E"/>
    <w:rsid w:val="000047DF"/>
    <w:rsid w:val="00005480"/>
    <w:rsid w:val="00010010"/>
    <w:rsid w:val="00012918"/>
    <w:rsid w:val="00026CB1"/>
    <w:rsid w:val="00033663"/>
    <w:rsid w:val="00033F00"/>
    <w:rsid w:val="00036FC0"/>
    <w:rsid w:val="00037DA4"/>
    <w:rsid w:val="000407E6"/>
    <w:rsid w:val="0004202D"/>
    <w:rsid w:val="00042AEE"/>
    <w:rsid w:val="000461B1"/>
    <w:rsid w:val="00047A88"/>
    <w:rsid w:val="0005183B"/>
    <w:rsid w:val="0005327C"/>
    <w:rsid w:val="0005378E"/>
    <w:rsid w:val="00053900"/>
    <w:rsid w:val="00054FF7"/>
    <w:rsid w:val="0006402E"/>
    <w:rsid w:val="00067641"/>
    <w:rsid w:val="00071B53"/>
    <w:rsid w:val="00073F42"/>
    <w:rsid w:val="00073FA3"/>
    <w:rsid w:val="00075E64"/>
    <w:rsid w:val="00076E22"/>
    <w:rsid w:val="0007796B"/>
    <w:rsid w:val="000810B7"/>
    <w:rsid w:val="000832FC"/>
    <w:rsid w:val="0009094A"/>
    <w:rsid w:val="0009119A"/>
    <w:rsid w:val="00091D71"/>
    <w:rsid w:val="00096141"/>
    <w:rsid w:val="0009722E"/>
    <w:rsid w:val="000A015B"/>
    <w:rsid w:val="000A2FBB"/>
    <w:rsid w:val="000A64A8"/>
    <w:rsid w:val="000B046A"/>
    <w:rsid w:val="000B2B05"/>
    <w:rsid w:val="000B58EF"/>
    <w:rsid w:val="000B706D"/>
    <w:rsid w:val="000C0586"/>
    <w:rsid w:val="000C12F5"/>
    <w:rsid w:val="000C142A"/>
    <w:rsid w:val="000C1EE9"/>
    <w:rsid w:val="000C2219"/>
    <w:rsid w:val="000C5884"/>
    <w:rsid w:val="000C7861"/>
    <w:rsid w:val="000C7BCE"/>
    <w:rsid w:val="000D0BD8"/>
    <w:rsid w:val="000D1F56"/>
    <w:rsid w:val="000D25BC"/>
    <w:rsid w:val="000D2D65"/>
    <w:rsid w:val="000D3932"/>
    <w:rsid w:val="000D711A"/>
    <w:rsid w:val="000E0814"/>
    <w:rsid w:val="000E281F"/>
    <w:rsid w:val="000E4C16"/>
    <w:rsid w:val="000E4E97"/>
    <w:rsid w:val="000E5C45"/>
    <w:rsid w:val="000E799F"/>
    <w:rsid w:val="000F008A"/>
    <w:rsid w:val="000F1B27"/>
    <w:rsid w:val="000F3AF9"/>
    <w:rsid w:val="000F434F"/>
    <w:rsid w:val="00100548"/>
    <w:rsid w:val="00102CDD"/>
    <w:rsid w:val="001062E4"/>
    <w:rsid w:val="00106989"/>
    <w:rsid w:val="00110526"/>
    <w:rsid w:val="00111235"/>
    <w:rsid w:val="001134E9"/>
    <w:rsid w:val="001144C6"/>
    <w:rsid w:val="00114C0C"/>
    <w:rsid w:val="0012450A"/>
    <w:rsid w:val="001272E9"/>
    <w:rsid w:val="00131EA7"/>
    <w:rsid w:val="0013240D"/>
    <w:rsid w:val="00133331"/>
    <w:rsid w:val="00134D6A"/>
    <w:rsid w:val="00135388"/>
    <w:rsid w:val="001353DF"/>
    <w:rsid w:val="00137415"/>
    <w:rsid w:val="0014328C"/>
    <w:rsid w:val="00145398"/>
    <w:rsid w:val="00146595"/>
    <w:rsid w:val="0014786D"/>
    <w:rsid w:val="001547CB"/>
    <w:rsid w:val="00155AA1"/>
    <w:rsid w:val="00157247"/>
    <w:rsid w:val="00160920"/>
    <w:rsid w:val="00161C30"/>
    <w:rsid w:val="00161F75"/>
    <w:rsid w:val="001622D1"/>
    <w:rsid w:val="00162BF5"/>
    <w:rsid w:val="001643B6"/>
    <w:rsid w:val="00165E63"/>
    <w:rsid w:val="00170945"/>
    <w:rsid w:val="00174A00"/>
    <w:rsid w:val="00176892"/>
    <w:rsid w:val="00176B81"/>
    <w:rsid w:val="00176DB9"/>
    <w:rsid w:val="00177341"/>
    <w:rsid w:val="001773CD"/>
    <w:rsid w:val="001774DA"/>
    <w:rsid w:val="001827E9"/>
    <w:rsid w:val="00186D29"/>
    <w:rsid w:val="00191A9C"/>
    <w:rsid w:val="00194084"/>
    <w:rsid w:val="00196B70"/>
    <w:rsid w:val="001A7371"/>
    <w:rsid w:val="001A7595"/>
    <w:rsid w:val="001B0CE2"/>
    <w:rsid w:val="001B0EB7"/>
    <w:rsid w:val="001B140A"/>
    <w:rsid w:val="001B2B6C"/>
    <w:rsid w:val="001B3227"/>
    <w:rsid w:val="001B4232"/>
    <w:rsid w:val="001B4FE6"/>
    <w:rsid w:val="001B6FA8"/>
    <w:rsid w:val="001B726F"/>
    <w:rsid w:val="001C2426"/>
    <w:rsid w:val="001C30B1"/>
    <w:rsid w:val="001C36FD"/>
    <w:rsid w:val="001C403D"/>
    <w:rsid w:val="001C4843"/>
    <w:rsid w:val="001D0601"/>
    <w:rsid w:val="001D1E1B"/>
    <w:rsid w:val="001D2D84"/>
    <w:rsid w:val="001D3648"/>
    <w:rsid w:val="001D3C3D"/>
    <w:rsid w:val="001D48F8"/>
    <w:rsid w:val="001D5E88"/>
    <w:rsid w:val="001E1A38"/>
    <w:rsid w:val="001E1A87"/>
    <w:rsid w:val="001E2A3D"/>
    <w:rsid w:val="001E5946"/>
    <w:rsid w:val="001E6BFB"/>
    <w:rsid w:val="001F1963"/>
    <w:rsid w:val="001F4497"/>
    <w:rsid w:val="001F61AA"/>
    <w:rsid w:val="001F70A7"/>
    <w:rsid w:val="001F7B3C"/>
    <w:rsid w:val="00200117"/>
    <w:rsid w:val="00202F2F"/>
    <w:rsid w:val="00204F22"/>
    <w:rsid w:val="00206030"/>
    <w:rsid w:val="002124BF"/>
    <w:rsid w:val="0022077E"/>
    <w:rsid w:val="00224576"/>
    <w:rsid w:val="0023017E"/>
    <w:rsid w:val="0023034B"/>
    <w:rsid w:val="00234E32"/>
    <w:rsid w:val="00234ECF"/>
    <w:rsid w:val="002408C7"/>
    <w:rsid w:val="0024093F"/>
    <w:rsid w:val="00240C9F"/>
    <w:rsid w:val="00241136"/>
    <w:rsid w:val="002467E6"/>
    <w:rsid w:val="002542E9"/>
    <w:rsid w:val="00255FE9"/>
    <w:rsid w:val="002572DF"/>
    <w:rsid w:val="00262C3F"/>
    <w:rsid w:val="00266AC9"/>
    <w:rsid w:val="00270B44"/>
    <w:rsid w:val="002717FC"/>
    <w:rsid w:val="00273051"/>
    <w:rsid w:val="002754B0"/>
    <w:rsid w:val="00282ACC"/>
    <w:rsid w:val="00291C07"/>
    <w:rsid w:val="00292371"/>
    <w:rsid w:val="00292A32"/>
    <w:rsid w:val="002971C8"/>
    <w:rsid w:val="002A5870"/>
    <w:rsid w:val="002A7F4F"/>
    <w:rsid w:val="002B4208"/>
    <w:rsid w:val="002B55BA"/>
    <w:rsid w:val="002C1EE6"/>
    <w:rsid w:val="002C21B2"/>
    <w:rsid w:val="002C6AD5"/>
    <w:rsid w:val="002C741D"/>
    <w:rsid w:val="002D0277"/>
    <w:rsid w:val="002D4092"/>
    <w:rsid w:val="002D55CD"/>
    <w:rsid w:val="002D7D83"/>
    <w:rsid w:val="002E3973"/>
    <w:rsid w:val="002E5FAD"/>
    <w:rsid w:val="002E7A79"/>
    <w:rsid w:val="002F309A"/>
    <w:rsid w:val="002F7867"/>
    <w:rsid w:val="00300835"/>
    <w:rsid w:val="00301F1E"/>
    <w:rsid w:val="00303D00"/>
    <w:rsid w:val="003041B2"/>
    <w:rsid w:val="00305777"/>
    <w:rsid w:val="00306BD9"/>
    <w:rsid w:val="00306E1D"/>
    <w:rsid w:val="00307DDC"/>
    <w:rsid w:val="00312AEC"/>
    <w:rsid w:val="00316CC4"/>
    <w:rsid w:val="003246FC"/>
    <w:rsid w:val="003247E6"/>
    <w:rsid w:val="00324B83"/>
    <w:rsid w:val="00326FCB"/>
    <w:rsid w:val="00335B7E"/>
    <w:rsid w:val="0035704F"/>
    <w:rsid w:val="003608DA"/>
    <w:rsid w:val="0036453F"/>
    <w:rsid w:val="003666EE"/>
    <w:rsid w:val="00367A68"/>
    <w:rsid w:val="00371676"/>
    <w:rsid w:val="003716C5"/>
    <w:rsid w:val="00371AA3"/>
    <w:rsid w:val="00371AC6"/>
    <w:rsid w:val="00371CA7"/>
    <w:rsid w:val="003731AD"/>
    <w:rsid w:val="00380EB9"/>
    <w:rsid w:val="0038106B"/>
    <w:rsid w:val="003821EC"/>
    <w:rsid w:val="00382261"/>
    <w:rsid w:val="00390AE2"/>
    <w:rsid w:val="00391086"/>
    <w:rsid w:val="00391612"/>
    <w:rsid w:val="00391CE3"/>
    <w:rsid w:val="003929EF"/>
    <w:rsid w:val="00393FE8"/>
    <w:rsid w:val="003944A2"/>
    <w:rsid w:val="0039779C"/>
    <w:rsid w:val="003A3ED6"/>
    <w:rsid w:val="003A584A"/>
    <w:rsid w:val="003A5924"/>
    <w:rsid w:val="003A5ABE"/>
    <w:rsid w:val="003A606E"/>
    <w:rsid w:val="003A7778"/>
    <w:rsid w:val="003A7B87"/>
    <w:rsid w:val="003B190F"/>
    <w:rsid w:val="003B3FF2"/>
    <w:rsid w:val="003B79B8"/>
    <w:rsid w:val="003C280C"/>
    <w:rsid w:val="003D0F1B"/>
    <w:rsid w:val="003D3056"/>
    <w:rsid w:val="003E2199"/>
    <w:rsid w:val="003E4467"/>
    <w:rsid w:val="003E6139"/>
    <w:rsid w:val="003E6A1A"/>
    <w:rsid w:val="003F19B8"/>
    <w:rsid w:val="003F78DF"/>
    <w:rsid w:val="004004ED"/>
    <w:rsid w:val="00404248"/>
    <w:rsid w:val="00404991"/>
    <w:rsid w:val="004072D0"/>
    <w:rsid w:val="0041036C"/>
    <w:rsid w:val="00410C29"/>
    <w:rsid w:val="00410FE8"/>
    <w:rsid w:val="004115CD"/>
    <w:rsid w:val="00413D22"/>
    <w:rsid w:val="00413DFA"/>
    <w:rsid w:val="004170F4"/>
    <w:rsid w:val="0042520E"/>
    <w:rsid w:val="00426F11"/>
    <w:rsid w:val="0042718B"/>
    <w:rsid w:val="00430726"/>
    <w:rsid w:val="0043151E"/>
    <w:rsid w:val="00431712"/>
    <w:rsid w:val="00431725"/>
    <w:rsid w:val="00435FAE"/>
    <w:rsid w:val="004371F5"/>
    <w:rsid w:val="00441234"/>
    <w:rsid w:val="004429A4"/>
    <w:rsid w:val="00444019"/>
    <w:rsid w:val="004464E6"/>
    <w:rsid w:val="00447904"/>
    <w:rsid w:val="00447C5F"/>
    <w:rsid w:val="004516D0"/>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847"/>
    <w:rsid w:val="004801D3"/>
    <w:rsid w:val="00480F7A"/>
    <w:rsid w:val="00482600"/>
    <w:rsid w:val="00482CD0"/>
    <w:rsid w:val="0048315E"/>
    <w:rsid w:val="004835EC"/>
    <w:rsid w:val="00486236"/>
    <w:rsid w:val="004966E2"/>
    <w:rsid w:val="004A1EBE"/>
    <w:rsid w:val="004A30B0"/>
    <w:rsid w:val="004A5E87"/>
    <w:rsid w:val="004A6D40"/>
    <w:rsid w:val="004A6EA4"/>
    <w:rsid w:val="004B5F55"/>
    <w:rsid w:val="004B6C15"/>
    <w:rsid w:val="004C2071"/>
    <w:rsid w:val="004C2EBF"/>
    <w:rsid w:val="004C33DD"/>
    <w:rsid w:val="004C4758"/>
    <w:rsid w:val="004D03ED"/>
    <w:rsid w:val="004D3640"/>
    <w:rsid w:val="004D3648"/>
    <w:rsid w:val="004E373E"/>
    <w:rsid w:val="004E459C"/>
    <w:rsid w:val="004E5221"/>
    <w:rsid w:val="004E7417"/>
    <w:rsid w:val="004E75C4"/>
    <w:rsid w:val="004F0CF2"/>
    <w:rsid w:val="004F4E76"/>
    <w:rsid w:val="004F501D"/>
    <w:rsid w:val="004F5556"/>
    <w:rsid w:val="004F5A47"/>
    <w:rsid w:val="004F6573"/>
    <w:rsid w:val="004F75E4"/>
    <w:rsid w:val="004F7A94"/>
    <w:rsid w:val="004F7C04"/>
    <w:rsid w:val="005027B8"/>
    <w:rsid w:val="00503A01"/>
    <w:rsid w:val="00506087"/>
    <w:rsid w:val="00507EB6"/>
    <w:rsid w:val="00510391"/>
    <w:rsid w:val="00510499"/>
    <w:rsid w:val="0051444C"/>
    <w:rsid w:val="0051605F"/>
    <w:rsid w:val="00517361"/>
    <w:rsid w:val="00520098"/>
    <w:rsid w:val="00520B88"/>
    <w:rsid w:val="00521F38"/>
    <w:rsid w:val="00521FAB"/>
    <w:rsid w:val="00522FE8"/>
    <w:rsid w:val="00523703"/>
    <w:rsid w:val="00526BF6"/>
    <w:rsid w:val="0054405E"/>
    <w:rsid w:val="00544EEF"/>
    <w:rsid w:val="005565AA"/>
    <w:rsid w:val="00563726"/>
    <w:rsid w:val="00566515"/>
    <w:rsid w:val="00566589"/>
    <w:rsid w:val="00566A8F"/>
    <w:rsid w:val="005700C2"/>
    <w:rsid w:val="00570892"/>
    <w:rsid w:val="00571DA4"/>
    <w:rsid w:val="00572EC1"/>
    <w:rsid w:val="005740CF"/>
    <w:rsid w:val="00575F00"/>
    <w:rsid w:val="00576F13"/>
    <w:rsid w:val="00581D12"/>
    <w:rsid w:val="00582053"/>
    <w:rsid w:val="005835CF"/>
    <w:rsid w:val="00593272"/>
    <w:rsid w:val="00595D51"/>
    <w:rsid w:val="005A1277"/>
    <w:rsid w:val="005B01BD"/>
    <w:rsid w:val="005B23A4"/>
    <w:rsid w:val="005B27C9"/>
    <w:rsid w:val="005B3767"/>
    <w:rsid w:val="005B5C83"/>
    <w:rsid w:val="005B61FA"/>
    <w:rsid w:val="005C419F"/>
    <w:rsid w:val="005C4BBF"/>
    <w:rsid w:val="005C4F1B"/>
    <w:rsid w:val="005D01F4"/>
    <w:rsid w:val="005D51A0"/>
    <w:rsid w:val="005D587A"/>
    <w:rsid w:val="005E0392"/>
    <w:rsid w:val="005E07A4"/>
    <w:rsid w:val="005E3411"/>
    <w:rsid w:val="005E6D62"/>
    <w:rsid w:val="005F1DDB"/>
    <w:rsid w:val="005F2548"/>
    <w:rsid w:val="005F3376"/>
    <w:rsid w:val="005F35CA"/>
    <w:rsid w:val="005F6F29"/>
    <w:rsid w:val="005F7019"/>
    <w:rsid w:val="00600AEF"/>
    <w:rsid w:val="00605C5A"/>
    <w:rsid w:val="00605FB2"/>
    <w:rsid w:val="00610CA3"/>
    <w:rsid w:val="006120C1"/>
    <w:rsid w:val="006127A8"/>
    <w:rsid w:val="00616B61"/>
    <w:rsid w:val="00616E15"/>
    <w:rsid w:val="006172F2"/>
    <w:rsid w:val="006209FC"/>
    <w:rsid w:val="006213D3"/>
    <w:rsid w:val="0062210F"/>
    <w:rsid w:val="00623108"/>
    <w:rsid w:val="00624422"/>
    <w:rsid w:val="00624CED"/>
    <w:rsid w:val="00630D2F"/>
    <w:rsid w:val="00631280"/>
    <w:rsid w:val="0063371B"/>
    <w:rsid w:val="006337B9"/>
    <w:rsid w:val="00633F28"/>
    <w:rsid w:val="006340EC"/>
    <w:rsid w:val="00634380"/>
    <w:rsid w:val="006379FC"/>
    <w:rsid w:val="00637F4F"/>
    <w:rsid w:val="0064663F"/>
    <w:rsid w:val="00646A92"/>
    <w:rsid w:val="00646BAE"/>
    <w:rsid w:val="00646FEC"/>
    <w:rsid w:val="0064793B"/>
    <w:rsid w:val="00650BB9"/>
    <w:rsid w:val="00650E2E"/>
    <w:rsid w:val="00651A51"/>
    <w:rsid w:val="00651DF2"/>
    <w:rsid w:val="006539CE"/>
    <w:rsid w:val="00653DAC"/>
    <w:rsid w:val="0065735C"/>
    <w:rsid w:val="0065749D"/>
    <w:rsid w:val="00657AF5"/>
    <w:rsid w:val="0066000E"/>
    <w:rsid w:val="00660C2D"/>
    <w:rsid w:val="006610C4"/>
    <w:rsid w:val="0066141D"/>
    <w:rsid w:val="006618F3"/>
    <w:rsid w:val="00662974"/>
    <w:rsid w:val="00662EA1"/>
    <w:rsid w:val="006639D6"/>
    <w:rsid w:val="00665200"/>
    <w:rsid w:val="00666CC5"/>
    <w:rsid w:val="006707CC"/>
    <w:rsid w:val="00671A68"/>
    <w:rsid w:val="00676B42"/>
    <w:rsid w:val="00677E3C"/>
    <w:rsid w:val="0068100E"/>
    <w:rsid w:val="00682580"/>
    <w:rsid w:val="006855B2"/>
    <w:rsid w:val="00685A8A"/>
    <w:rsid w:val="00686B88"/>
    <w:rsid w:val="00686CEB"/>
    <w:rsid w:val="006874F3"/>
    <w:rsid w:val="00687EC3"/>
    <w:rsid w:val="00690962"/>
    <w:rsid w:val="0069241F"/>
    <w:rsid w:val="00693C73"/>
    <w:rsid w:val="00693ED2"/>
    <w:rsid w:val="00694366"/>
    <w:rsid w:val="006A2A1B"/>
    <w:rsid w:val="006A2FCF"/>
    <w:rsid w:val="006A3C37"/>
    <w:rsid w:val="006A47AF"/>
    <w:rsid w:val="006A7503"/>
    <w:rsid w:val="006A7CD8"/>
    <w:rsid w:val="006B3964"/>
    <w:rsid w:val="006B5ECD"/>
    <w:rsid w:val="006B681F"/>
    <w:rsid w:val="006B6CA6"/>
    <w:rsid w:val="006B7860"/>
    <w:rsid w:val="006C293C"/>
    <w:rsid w:val="006D0E80"/>
    <w:rsid w:val="006D250B"/>
    <w:rsid w:val="006D38B1"/>
    <w:rsid w:val="006D3DF2"/>
    <w:rsid w:val="006F0DB8"/>
    <w:rsid w:val="006F511C"/>
    <w:rsid w:val="006F57FD"/>
    <w:rsid w:val="00705A73"/>
    <w:rsid w:val="00710758"/>
    <w:rsid w:val="00710897"/>
    <w:rsid w:val="00710BB4"/>
    <w:rsid w:val="00712FEC"/>
    <w:rsid w:val="00713B43"/>
    <w:rsid w:val="0071435A"/>
    <w:rsid w:val="00721C79"/>
    <w:rsid w:val="00723474"/>
    <w:rsid w:val="007235BC"/>
    <w:rsid w:val="00725102"/>
    <w:rsid w:val="0073122D"/>
    <w:rsid w:val="00731E14"/>
    <w:rsid w:val="00733B24"/>
    <w:rsid w:val="00733BB4"/>
    <w:rsid w:val="0073627E"/>
    <w:rsid w:val="00740318"/>
    <w:rsid w:val="0074056C"/>
    <w:rsid w:val="00740731"/>
    <w:rsid w:val="00741791"/>
    <w:rsid w:val="007436F4"/>
    <w:rsid w:val="00743D24"/>
    <w:rsid w:val="00745818"/>
    <w:rsid w:val="00747107"/>
    <w:rsid w:val="00761757"/>
    <w:rsid w:val="00761ECC"/>
    <w:rsid w:val="007652A4"/>
    <w:rsid w:val="00772589"/>
    <w:rsid w:val="007727CB"/>
    <w:rsid w:val="00774969"/>
    <w:rsid w:val="00775220"/>
    <w:rsid w:val="00775D4C"/>
    <w:rsid w:val="00777676"/>
    <w:rsid w:val="00781448"/>
    <w:rsid w:val="0078269D"/>
    <w:rsid w:val="00785286"/>
    <w:rsid w:val="00787DE1"/>
    <w:rsid w:val="00794F9D"/>
    <w:rsid w:val="00794FCA"/>
    <w:rsid w:val="00795F43"/>
    <w:rsid w:val="00796CED"/>
    <w:rsid w:val="007978E5"/>
    <w:rsid w:val="007A0853"/>
    <w:rsid w:val="007A1787"/>
    <w:rsid w:val="007A4754"/>
    <w:rsid w:val="007A584B"/>
    <w:rsid w:val="007A58A0"/>
    <w:rsid w:val="007A5901"/>
    <w:rsid w:val="007B12EB"/>
    <w:rsid w:val="007B2AF4"/>
    <w:rsid w:val="007C1F22"/>
    <w:rsid w:val="007C4B22"/>
    <w:rsid w:val="007C6BD1"/>
    <w:rsid w:val="007D1433"/>
    <w:rsid w:val="007D3870"/>
    <w:rsid w:val="007E2474"/>
    <w:rsid w:val="007E3716"/>
    <w:rsid w:val="007E730E"/>
    <w:rsid w:val="007F2DB1"/>
    <w:rsid w:val="007F3CA3"/>
    <w:rsid w:val="007F43F9"/>
    <w:rsid w:val="008001BA"/>
    <w:rsid w:val="00800703"/>
    <w:rsid w:val="00800828"/>
    <w:rsid w:val="0080114B"/>
    <w:rsid w:val="00806946"/>
    <w:rsid w:val="00812166"/>
    <w:rsid w:val="0081712B"/>
    <w:rsid w:val="00820BDD"/>
    <w:rsid w:val="00821A87"/>
    <w:rsid w:val="00822A66"/>
    <w:rsid w:val="00823004"/>
    <w:rsid w:val="00824D7F"/>
    <w:rsid w:val="0083001D"/>
    <w:rsid w:val="00832C19"/>
    <w:rsid w:val="00834BCD"/>
    <w:rsid w:val="00840825"/>
    <w:rsid w:val="00841ECF"/>
    <w:rsid w:val="00842DB3"/>
    <w:rsid w:val="008432E2"/>
    <w:rsid w:val="00844D7C"/>
    <w:rsid w:val="00846594"/>
    <w:rsid w:val="00847EDF"/>
    <w:rsid w:val="008517BC"/>
    <w:rsid w:val="00851B5A"/>
    <w:rsid w:val="00851D81"/>
    <w:rsid w:val="00855C4E"/>
    <w:rsid w:val="00855DB8"/>
    <w:rsid w:val="0085776F"/>
    <w:rsid w:val="008609A3"/>
    <w:rsid w:val="00863F1C"/>
    <w:rsid w:val="008641EC"/>
    <w:rsid w:val="00864450"/>
    <w:rsid w:val="008655EF"/>
    <w:rsid w:val="00870837"/>
    <w:rsid w:val="00876930"/>
    <w:rsid w:val="00877916"/>
    <w:rsid w:val="00877BDF"/>
    <w:rsid w:val="00880632"/>
    <w:rsid w:val="00880BE6"/>
    <w:rsid w:val="008842CF"/>
    <w:rsid w:val="008847A6"/>
    <w:rsid w:val="00884DFD"/>
    <w:rsid w:val="00884EF3"/>
    <w:rsid w:val="00885F78"/>
    <w:rsid w:val="00886B63"/>
    <w:rsid w:val="00887DEE"/>
    <w:rsid w:val="00892165"/>
    <w:rsid w:val="0089235E"/>
    <w:rsid w:val="00892F6C"/>
    <w:rsid w:val="0089380A"/>
    <w:rsid w:val="00894148"/>
    <w:rsid w:val="008A0146"/>
    <w:rsid w:val="008A1D17"/>
    <w:rsid w:val="008A24A6"/>
    <w:rsid w:val="008A2753"/>
    <w:rsid w:val="008A47CC"/>
    <w:rsid w:val="008B0D77"/>
    <w:rsid w:val="008B19C9"/>
    <w:rsid w:val="008B1A74"/>
    <w:rsid w:val="008B2AFE"/>
    <w:rsid w:val="008B4E6D"/>
    <w:rsid w:val="008B6613"/>
    <w:rsid w:val="008C1183"/>
    <w:rsid w:val="008C1666"/>
    <w:rsid w:val="008C41F3"/>
    <w:rsid w:val="008D22A0"/>
    <w:rsid w:val="008D285D"/>
    <w:rsid w:val="008D2AD0"/>
    <w:rsid w:val="008D45AB"/>
    <w:rsid w:val="008D555D"/>
    <w:rsid w:val="008D562E"/>
    <w:rsid w:val="008D7388"/>
    <w:rsid w:val="008E107C"/>
    <w:rsid w:val="008E1D19"/>
    <w:rsid w:val="008E1D1D"/>
    <w:rsid w:val="008E4E6C"/>
    <w:rsid w:val="008E5B78"/>
    <w:rsid w:val="008F064B"/>
    <w:rsid w:val="008F0F43"/>
    <w:rsid w:val="008F6EA5"/>
    <w:rsid w:val="008F6F76"/>
    <w:rsid w:val="00900D5A"/>
    <w:rsid w:val="00902A10"/>
    <w:rsid w:val="00907FED"/>
    <w:rsid w:val="00910726"/>
    <w:rsid w:val="00912683"/>
    <w:rsid w:val="00921C16"/>
    <w:rsid w:val="00924894"/>
    <w:rsid w:val="00930AF6"/>
    <w:rsid w:val="00932125"/>
    <w:rsid w:val="0093270A"/>
    <w:rsid w:val="00933A0B"/>
    <w:rsid w:val="009341C5"/>
    <w:rsid w:val="00934846"/>
    <w:rsid w:val="009348F2"/>
    <w:rsid w:val="00935A3F"/>
    <w:rsid w:val="00937E25"/>
    <w:rsid w:val="00942382"/>
    <w:rsid w:val="009424C7"/>
    <w:rsid w:val="00943023"/>
    <w:rsid w:val="00950BAC"/>
    <w:rsid w:val="009514EE"/>
    <w:rsid w:val="00951E6A"/>
    <w:rsid w:val="009524AA"/>
    <w:rsid w:val="009548ED"/>
    <w:rsid w:val="0095500D"/>
    <w:rsid w:val="00957467"/>
    <w:rsid w:val="00957DA5"/>
    <w:rsid w:val="00963169"/>
    <w:rsid w:val="009654AE"/>
    <w:rsid w:val="00965E23"/>
    <w:rsid w:val="009732C8"/>
    <w:rsid w:val="00974616"/>
    <w:rsid w:val="009751E8"/>
    <w:rsid w:val="00976735"/>
    <w:rsid w:val="00984CDC"/>
    <w:rsid w:val="00985164"/>
    <w:rsid w:val="0098563D"/>
    <w:rsid w:val="00985761"/>
    <w:rsid w:val="009859EC"/>
    <w:rsid w:val="00990121"/>
    <w:rsid w:val="009905AC"/>
    <w:rsid w:val="009930AA"/>
    <w:rsid w:val="009A1A56"/>
    <w:rsid w:val="009A1C9C"/>
    <w:rsid w:val="009A1DC2"/>
    <w:rsid w:val="009A2C8B"/>
    <w:rsid w:val="009B1A35"/>
    <w:rsid w:val="009B2DBE"/>
    <w:rsid w:val="009B49EE"/>
    <w:rsid w:val="009B4FE9"/>
    <w:rsid w:val="009B5D03"/>
    <w:rsid w:val="009C2FDB"/>
    <w:rsid w:val="009C37EC"/>
    <w:rsid w:val="009C3A13"/>
    <w:rsid w:val="009C3B00"/>
    <w:rsid w:val="009C5520"/>
    <w:rsid w:val="009D21DC"/>
    <w:rsid w:val="009D31E8"/>
    <w:rsid w:val="009D56EB"/>
    <w:rsid w:val="009E2765"/>
    <w:rsid w:val="009E6747"/>
    <w:rsid w:val="009F1AD5"/>
    <w:rsid w:val="009F5D48"/>
    <w:rsid w:val="009F6879"/>
    <w:rsid w:val="009F7039"/>
    <w:rsid w:val="00A00C81"/>
    <w:rsid w:val="00A055CE"/>
    <w:rsid w:val="00A066FC"/>
    <w:rsid w:val="00A07E90"/>
    <w:rsid w:val="00A106D2"/>
    <w:rsid w:val="00A11975"/>
    <w:rsid w:val="00A21F49"/>
    <w:rsid w:val="00A22D95"/>
    <w:rsid w:val="00A23CE9"/>
    <w:rsid w:val="00A2521D"/>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E8E"/>
    <w:rsid w:val="00A669D5"/>
    <w:rsid w:val="00A66A5D"/>
    <w:rsid w:val="00A66F05"/>
    <w:rsid w:val="00A700FA"/>
    <w:rsid w:val="00A716D5"/>
    <w:rsid w:val="00A7201A"/>
    <w:rsid w:val="00A73CE7"/>
    <w:rsid w:val="00A75C48"/>
    <w:rsid w:val="00A76527"/>
    <w:rsid w:val="00A85FA9"/>
    <w:rsid w:val="00A86938"/>
    <w:rsid w:val="00A86E1C"/>
    <w:rsid w:val="00A9087D"/>
    <w:rsid w:val="00A951E5"/>
    <w:rsid w:val="00A97456"/>
    <w:rsid w:val="00AA0A03"/>
    <w:rsid w:val="00AA1E99"/>
    <w:rsid w:val="00AA52C1"/>
    <w:rsid w:val="00AA7097"/>
    <w:rsid w:val="00AA70B7"/>
    <w:rsid w:val="00AA7E3E"/>
    <w:rsid w:val="00AA7F82"/>
    <w:rsid w:val="00AB04BF"/>
    <w:rsid w:val="00AB2607"/>
    <w:rsid w:val="00AB3E9D"/>
    <w:rsid w:val="00AB4B25"/>
    <w:rsid w:val="00AB53D2"/>
    <w:rsid w:val="00AB5B64"/>
    <w:rsid w:val="00AB62F3"/>
    <w:rsid w:val="00AC0079"/>
    <w:rsid w:val="00AC23C7"/>
    <w:rsid w:val="00AC33E3"/>
    <w:rsid w:val="00AC3F72"/>
    <w:rsid w:val="00AC7B27"/>
    <w:rsid w:val="00AD1A5C"/>
    <w:rsid w:val="00AD1AB2"/>
    <w:rsid w:val="00AD1BFA"/>
    <w:rsid w:val="00AD64C4"/>
    <w:rsid w:val="00AE0253"/>
    <w:rsid w:val="00AE091B"/>
    <w:rsid w:val="00AE1195"/>
    <w:rsid w:val="00AE4581"/>
    <w:rsid w:val="00AE5077"/>
    <w:rsid w:val="00AE6530"/>
    <w:rsid w:val="00AF10B1"/>
    <w:rsid w:val="00AF29C4"/>
    <w:rsid w:val="00AF4B8A"/>
    <w:rsid w:val="00B06970"/>
    <w:rsid w:val="00B119D6"/>
    <w:rsid w:val="00B12298"/>
    <w:rsid w:val="00B16576"/>
    <w:rsid w:val="00B16BEA"/>
    <w:rsid w:val="00B22893"/>
    <w:rsid w:val="00B22CD7"/>
    <w:rsid w:val="00B24A72"/>
    <w:rsid w:val="00B26D30"/>
    <w:rsid w:val="00B26DCA"/>
    <w:rsid w:val="00B27F51"/>
    <w:rsid w:val="00B30E50"/>
    <w:rsid w:val="00B30FF4"/>
    <w:rsid w:val="00B32054"/>
    <w:rsid w:val="00B325DF"/>
    <w:rsid w:val="00B347BD"/>
    <w:rsid w:val="00B3783C"/>
    <w:rsid w:val="00B425CE"/>
    <w:rsid w:val="00B44279"/>
    <w:rsid w:val="00B4777C"/>
    <w:rsid w:val="00B51B8E"/>
    <w:rsid w:val="00B6178F"/>
    <w:rsid w:val="00B6593E"/>
    <w:rsid w:val="00B70040"/>
    <w:rsid w:val="00B7067A"/>
    <w:rsid w:val="00B70EF5"/>
    <w:rsid w:val="00B71BC6"/>
    <w:rsid w:val="00B71D65"/>
    <w:rsid w:val="00B72A6E"/>
    <w:rsid w:val="00B72DE4"/>
    <w:rsid w:val="00B75268"/>
    <w:rsid w:val="00B77210"/>
    <w:rsid w:val="00B80EC7"/>
    <w:rsid w:val="00B81FC7"/>
    <w:rsid w:val="00B85806"/>
    <w:rsid w:val="00B86F10"/>
    <w:rsid w:val="00B87908"/>
    <w:rsid w:val="00B94560"/>
    <w:rsid w:val="00BA1CFA"/>
    <w:rsid w:val="00BA3F54"/>
    <w:rsid w:val="00BA4DBE"/>
    <w:rsid w:val="00BB0701"/>
    <w:rsid w:val="00BB148D"/>
    <w:rsid w:val="00BB22AF"/>
    <w:rsid w:val="00BB329F"/>
    <w:rsid w:val="00BB3DCF"/>
    <w:rsid w:val="00BB4F9B"/>
    <w:rsid w:val="00BB4FCD"/>
    <w:rsid w:val="00BB63B4"/>
    <w:rsid w:val="00BB71D9"/>
    <w:rsid w:val="00BB7D46"/>
    <w:rsid w:val="00BC0013"/>
    <w:rsid w:val="00BC05FF"/>
    <w:rsid w:val="00BC0FC0"/>
    <w:rsid w:val="00BC1067"/>
    <w:rsid w:val="00BC51B7"/>
    <w:rsid w:val="00BC6151"/>
    <w:rsid w:val="00BC6554"/>
    <w:rsid w:val="00BD336A"/>
    <w:rsid w:val="00BD3867"/>
    <w:rsid w:val="00BD45C9"/>
    <w:rsid w:val="00BD47BD"/>
    <w:rsid w:val="00BD721D"/>
    <w:rsid w:val="00BE0D5D"/>
    <w:rsid w:val="00BE2543"/>
    <w:rsid w:val="00BE796A"/>
    <w:rsid w:val="00BF0E59"/>
    <w:rsid w:val="00BF2954"/>
    <w:rsid w:val="00BF41FD"/>
    <w:rsid w:val="00BF4ACD"/>
    <w:rsid w:val="00C01B2C"/>
    <w:rsid w:val="00C02C1D"/>
    <w:rsid w:val="00C05BF6"/>
    <w:rsid w:val="00C07E96"/>
    <w:rsid w:val="00C11F99"/>
    <w:rsid w:val="00C1479A"/>
    <w:rsid w:val="00C15375"/>
    <w:rsid w:val="00C16ACE"/>
    <w:rsid w:val="00C16FAB"/>
    <w:rsid w:val="00C247C4"/>
    <w:rsid w:val="00C31D7F"/>
    <w:rsid w:val="00C32A14"/>
    <w:rsid w:val="00C4020F"/>
    <w:rsid w:val="00C4267D"/>
    <w:rsid w:val="00C46591"/>
    <w:rsid w:val="00C46AB7"/>
    <w:rsid w:val="00C46F7D"/>
    <w:rsid w:val="00C4750A"/>
    <w:rsid w:val="00C51DEA"/>
    <w:rsid w:val="00C52724"/>
    <w:rsid w:val="00C57101"/>
    <w:rsid w:val="00C57658"/>
    <w:rsid w:val="00C61AEE"/>
    <w:rsid w:val="00C63F48"/>
    <w:rsid w:val="00C649D9"/>
    <w:rsid w:val="00C7227F"/>
    <w:rsid w:val="00C729A2"/>
    <w:rsid w:val="00C72BD3"/>
    <w:rsid w:val="00C75C9E"/>
    <w:rsid w:val="00C766C3"/>
    <w:rsid w:val="00C80752"/>
    <w:rsid w:val="00C8165E"/>
    <w:rsid w:val="00C834F0"/>
    <w:rsid w:val="00C8506F"/>
    <w:rsid w:val="00C852AB"/>
    <w:rsid w:val="00C85558"/>
    <w:rsid w:val="00C85AB6"/>
    <w:rsid w:val="00C92AF4"/>
    <w:rsid w:val="00CA0B23"/>
    <w:rsid w:val="00CA3E94"/>
    <w:rsid w:val="00CA46E1"/>
    <w:rsid w:val="00CA65F5"/>
    <w:rsid w:val="00CB416A"/>
    <w:rsid w:val="00CB5218"/>
    <w:rsid w:val="00CC243D"/>
    <w:rsid w:val="00CC2686"/>
    <w:rsid w:val="00CC2A11"/>
    <w:rsid w:val="00CC3FBC"/>
    <w:rsid w:val="00CC531A"/>
    <w:rsid w:val="00CC5470"/>
    <w:rsid w:val="00CC5772"/>
    <w:rsid w:val="00CC634F"/>
    <w:rsid w:val="00CC67F4"/>
    <w:rsid w:val="00CD2193"/>
    <w:rsid w:val="00CD5985"/>
    <w:rsid w:val="00CD62EF"/>
    <w:rsid w:val="00CD6434"/>
    <w:rsid w:val="00CD64A9"/>
    <w:rsid w:val="00CD7095"/>
    <w:rsid w:val="00CE156C"/>
    <w:rsid w:val="00CE18CB"/>
    <w:rsid w:val="00CE241E"/>
    <w:rsid w:val="00CE3338"/>
    <w:rsid w:val="00CE3D54"/>
    <w:rsid w:val="00CE7DFC"/>
    <w:rsid w:val="00CF03EA"/>
    <w:rsid w:val="00CF05FD"/>
    <w:rsid w:val="00CF17AF"/>
    <w:rsid w:val="00CF2EBA"/>
    <w:rsid w:val="00CF63AF"/>
    <w:rsid w:val="00CF648E"/>
    <w:rsid w:val="00CF75C0"/>
    <w:rsid w:val="00D005C9"/>
    <w:rsid w:val="00D03C19"/>
    <w:rsid w:val="00D0502A"/>
    <w:rsid w:val="00D10080"/>
    <w:rsid w:val="00D134E7"/>
    <w:rsid w:val="00D145AF"/>
    <w:rsid w:val="00D16BD2"/>
    <w:rsid w:val="00D21D9D"/>
    <w:rsid w:val="00D22BF0"/>
    <w:rsid w:val="00D22E6E"/>
    <w:rsid w:val="00D234BB"/>
    <w:rsid w:val="00D2588A"/>
    <w:rsid w:val="00D31263"/>
    <w:rsid w:val="00D32657"/>
    <w:rsid w:val="00D32AE0"/>
    <w:rsid w:val="00D3391C"/>
    <w:rsid w:val="00D342F5"/>
    <w:rsid w:val="00D371CC"/>
    <w:rsid w:val="00D373EB"/>
    <w:rsid w:val="00D4000A"/>
    <w:rsid w:val="00D410BB"/>
    <w:rsid w:val="00D4245A"/>
    <w:rsid w:val="00D429DA"/>
    <w:rsid w:val="00D5113F"/>
    <w:rsid w:val="00D559E5"/>
    <w:rsid w:val="00D55B63"/>
    <w:rsid w:val="00D57917"/>
    <w:rsid w:val="00D61516"/>
    <w:rsid w:val="00D6274F"/>
    <w:rsid w:val="00D651B7"/>
    <w:rsid w:val="00D66BA4"/>
    <w:rsid w:val="00D757B0"/>
    <w:rsid w:val="00D75CE3"/>
    <w:rsid w:val="00D76EEA"/>
    <w:rsid w:val="00D817A5"/>
    <w:rsid w:val="00D83523"/>
    <w:rsid w:val="00D83BD2"/>
    <w:rsid w:val="00D843FE"/>
    <w:rsid w:val="00D90CDB"/>
    <w:rsid w:val="00D92527"/>
    <w:rsid w:val="00D94ED3"/>
    <w:rsid w:val="00D96A85"/>
    <w:rsid w:val="00D979EC"/>
    <w:rsid w:val="00DA19C2"/>
    <w:rsid w:val="00DA317C"/>
    <w:rsid w:val="00DA326C"/>
    <w:rsid w:val="00DA33E1"/>
    <w:rsid w:val="00DA551E"/>
    <w:rsid w:val="00DA5AEC"/>
    <w:rsid w:val="00DA66CC"/>
    <w:rsid w:val="00DB1A06"/>
    <w:rsid w:val="00DB69A3"/>
    <w:rsid w:val="00DC0908"/>
    <w:rsid w:val="00DC19CB"/>
    <w:rsid w:val="00DC217E"/>
    <w:rsid w:val="00DC3911"/>
    <w:rsid w:val="00DC3E89"/>
    <w:rsid w:val="00DC4006"/>
    <w:rsid w:val="00DD0920"/>
    <w:rsid w:val="00DD1309"/>
    <w:rsid w:val="00DD450A"/>
    <w:rsid w:val="00DD4EE4"/>
    <w:rsid w:val="00DD5638"/>
    <w:rsid w:val="00DE01ED"/>
    <w:rsid w:val="00DE0219"/>
    <w:rsid w:val="00DE3061"/>
    <w:rsid w:val="00DE3D63"/>
    <w:rsid w:val="00DE5D1D"/>
    <w:rsid w:val="00DE5EF3"/>
    <w:rsid w:val="00DE78BC"/>
    <w:rsid w:val="00DF0B23"/>
    <w:rsid w:val="00DF15FB"/>
    <w:rsid w:val="00DF34D2"/>
    <w:rsid w:val="00DF3C03"/>
    <w:rsid w:val="00DF3C30"/>
    <w:rsid w:val="00DF5CAC"/>
    <w:rsid w:val="00DF5EA1"/>
    <w:rsid w:val="00DF7954"/>
    <w:rsid w:val="00E00614"/>
    <w:rsid w:val="00E012E5"/>
    <w:rsid w:val="00E03D93"/>
    <w:rsid w:val="00E046D6"/>
    <w:rsid w:val="00E0499E"/>
    <w:rsid w:val="00E07F28"/>
    <w:rsid w:val="00E10295"/>
    <w:rsid w:val="00E11431"/>
    <w:rsid w:val="00E235A4"/>
    <w:rsid w:val="00E2518C"/>
    <w:rsid w:val="00E2683F"/>
    <w:rsid w:val="00E26E84"/>
    <w:rsid w:val="00E30047"/>
    <w:rsid w:val="00E3164A"/>
    <w:rsid w:val="00E32C78"/>
    <w:rsid w:val="00E33F18"/>
    <w:rsid w:val="00E358F0"/>
    <w:rsid w:val="00E3636A"/>
    <w:rsid w:val="00E3667C"/>
    <w:rsid w:val="00E37F0F"/>
    <w:rsid w:val="00E412AB"/>
    <w:rsid w:val="00E4384B"/>
    <w:rsid w:val="00E461A5"/>
    <w:rsid w:val="00E46626"/>
    <w:rsid w:val="00E50F49"/>
    <w:rsid w:val="00E517CA"/>
    <w:rsid w:val="00E521CC"/>
    <w:rsid w:val="00E54D46"/>
    <w:rsid w:val="00E5647D"/>
    <w:rsid w:val="00E63CF3"/>
    <w:rsid w:val="00E651F8"/>
    <w:rsid w:val="00E67DDD"/>
    <w:rsid w:val="00E70F7C"/>
    <w:rsid w:val="00E74857"/>
    <w:rsid w:val="00E80320"/>
    <w:rsid w:val="00E82AA3"/>
    <w:rsid w:val="00E8561D"/>
    <w:rsid w:val="00E86A7A"/>
    <w:rsid w:val="00E87075"/>
    <w:rsid w:val="00E91002"/>
    <w:rsid w:val="00E96728"/>
    <w:rsid w:val="00EA1A1A"/>
    <w:rsid w:val="00EA5D98"/>
    <w:rsid w:val="00EB1962"/>
    <w:rsid w:val="00EB29D0"/>
    <w:rsid w:val="00EB3563"/>
    <w:rsid w:val="00EB4D12"/>
    <w:rsid w:val="00EB5DEE"/>
    <w:rsid w:val="00EC0353"/>
    <w:rsid w:val="00EC0825"/>
    <w:rsid w:val="00EC35BD"/>
    <w:rsid w:val="00EC4FBA"/>
    <w:rsid w:val="00EC64F5"/>
    <w:rsid w:val="00EC7B10"/>
    <w:rsid w:val="00EC7CE7"/>
    <w:rsid w:val="00ED0C3B"/>
    <w:rsid w:val="00ED0D6F"/>
    <w:rsid w:val="00ED1B9B"/>
    <w:rsid w:val="00ED3219"/>
    <w:rsid w:val="00ED7CFF"/>
    <w:rsid w:val="00EE3E4E"/>
    <w:rsid w:val="00EE40BF"/>
    <w:rsid w:val="00EE6EFA"/>
    <w:rsid w:val="00EF27CC"/>
    <w:rsid w:val="00EF3FCD"/>
    <w:rsid w:val="00EF55B6"/>
    <w:rsid w:val="00EF5EB8"/>
    <w:rsid w:val="00EF7031"/>
    <w:rsid w:val="00EF72CE"/>
    <w:rsid w:val="00F04AA1"/>
    <w:rsid w:val="00F074ED"/>
    <w:rsid w:val="00F07D76"/>
    <w:rsid w:val="00F07E1B"/>
    <w:rsid w:val="00F10CEF"/>
    <w:rsid w:val="00F11C4B"/>
    <w:rsid w:val="00F14A27"/>
    <w:rsid w:val="00F2373D"/>
    <w:rsid w:val="00F24639"/>
    <w:rsid w:val="00F27016"/>
    <w:rsid w:val="00F3037B"/>
    <w:rsid w:val="00F30AFD"/>
    <w:rsid w:val="00F32E40"/>
    <w:rsid w:val="00F32E45"/>
    <w:rsid w:val="00F3358A"/>
    <w:rsid w:val="00F351E5"/>
    <w:rsid w:val="00F42391"/>
    <w:rsid w:val="00F4319E"/>
    <w:rsid w:val="00F43310"/>
    <w:rsid w:val="00F43492"/>
    <w:rsid w:val="00F43A77"/>
    <w:rsid w:val="00F46B18"/>
    <w:rsid w:val="00F46DDD"/>
    <w:rsid w:val="00F51901"/>
    <w:rsid w:val="00F558C0"/>
    <w:rsid w:val="00F568AF"/>
    <w:rsid w:val="00F60E62"/>
    <w:rsid w:val="00F64D8A"/>
    <w:rsid w:val="00F66F87"/>
    <w:rsid w:val="00F673D2"/>
    <w:rsid w:val="00F718CF"/>
    <w:rsid w:val="00F71ED0"/>
    <w:rsid w:val="00F76403"/>
    <w:rsid w:val="00F76959"/>
    <w:rsid w:val="00F770A1"/>
    <w:rsid w:val="00F7747C"/>
    <w:rsid w:val="00F851AE"/>
    <w:rsid w:val="00F87632"/>
    <w:rsid w:val="00F909C5"/>
    <w:rsid w:val="00F9331F"/>
    <w:rsid w:val="00F94F6D"/>
    <w:rsid w:val="00F97EDC"/>
    <w:rsid w:val="00FA277D"/>
    <w:rsid w:val="00FA2DE9"/>
    <w:rsid w:val="00FA3E61"/>
    <w:rsid w:val="00FA5B91"/>
    <w:rsid w:val="00FB15C3"/>
    <w:rsid w:val="00FB2FD9"/>
    <w:rsid w:val="00FB3CC6"/>
    <w:rsid w:val="00FB4196"/>
    <w:rsid w:val="00FB55DE"/>
    <w:rsid w:val="00FB5C12"/>
    <w:rsid w:val="00FC11D0"/>
    <w:rsid w:val="00FC14F7"/>
    <w:rsid w:val="00FC27D3"/>
    <w:rsid w:val="00FC4A6F"/>
    <w:rsid w:val="00FC55D0"/>
    <w:rsid w:val="00FD614C"/>
    <w:rsid w:val="00FD6F79"/>
    <w:rsid w:val="00FE0BC6"/>
    <w:rsid w:val="00FE5FB9"/>
    <w:rsid w:val="00FF369E"/>
    <w:rsid w:val="00FF4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1" fillcolor="white">
      <v:fill color="white"/>
    </o:shapedefaults>
    <o:shapelayout v:ext="edit">
      <o:idmap v:ext="edit" data="1"/>
    </o:shapelayout>
  </w:shapeDefaults>
  <w:decimalSymbol w:val=","/>
  <w:listSeparator w:val=";"/>
  <w15:docId w15:val="{7DF13844-7A8A-4983-BD2C-6C0E89FF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15164</Words>
  <Characters>90987</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105940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Jakub Mroczka</cp:lastModifiedBy>
  <cp:revision>3</cp:revision>
  <cp:lastPrinted>2015-07-09T11:38:00Z</cp:lastPrinted>
  <dcterms:created xsi:type="dcterms:W3CDTF">2017-05-05T07:39:00Z</dcterms:created>
  <dcterms:modified xsi:type="dcterms:W3CDTF">2017-05-05T07:39:00Z</dcterms:modified>
</cp:coreProperties>
</file>