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0A7F" w14:textId="77777777" w:rsidR="00495B01" w:rsidRPr="003B69AF" w:rsidRDefault="003B69AF">
      <w:pPr>
        <w:tabs>
          <w:tab w:val="center" w:pos="4943"/>
          <w:tab w:val="right" w:pos="9857"/>
        </w:tabs>
        <w:spacing w:after="227"/>
        <w:ind w:left="0" w:firstLine="0"/>
        <w:rPr>
          <w:sz w:val="24"/>
          <w:szCs w:val="24"/>
        </w:rPr>
      </w:pPr>
      <w:r w:rsidRPr="003B69AF">
        <w:rPr>
          <w:sz w:val="24"/>
          <w:szCs w:val="24"/>
        </w:rPr>
        <w:tab/>
      </w:r>
    </w:p>
    <w:p w14:paraId="01BF9597" w14:textId="77777777" w:rsidR="00495B01" w:rsidRPr="003B69AF" w:rsidRDefault="00495B01">
      <w:pPr>
        <w:rPr>
          <w:sz w:val="24"/>
          <w:szCs w:val="24"/>
        </w:rPr>
        <w:sectPr w:rsidR="00495B01" w:rsidRPr="003B69AF">
          <w:footerReference w:type="default" r:id="rId8"/>
          <w:pgSz w:w="11902" w:h="16834"/>
          <w:pgMar w:top="1043" w:right="1044" w:bottom="3893" w:left="1001" w:header="708" w:footer="708" w:gutter="0"/>
          <w:cols w:space="708"/>
        </w:sectPr>
      </w:pPr>
    </w:p>
    <w:p w14:paraId="2DDA611A" w14:textId="77777777" w:rsidR="00495B01" w:rsidRPr="003B69AF" w:rsidRDefault="003B69AF" w:rsidP="004B0E3E">
      <w:pPr>
        <w:spacing w:after="62" w:line="325" w:lineRule="auto"/>
        <w:ind w:left="482" w:right="590" w:firstLine="619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Informacja o podziale czynności oraz sposobie uczestniczen</w:t>
      </w:r>
      <w:r>
        <w:rPr>
          <w:sz w:val="24"/>
          <w:szCs w:val="24"/>
        </w:rPr>
        <w:t xml:space="preserve">ia w przydziale spraw </w:t>
      </w:r>
      <w:r w:rsidRPr="00A66154">
        <w:rPr>
          <w:b/>
          <w:sz w:val="24"/>
          <w:szCs w:val="24"/>
        </w:rPr>
        <w:t>w Sądzie Rejonowym w Tarnobrzegu</w:t>
      </w:r>
    </w:p>
    <w:p w14:paraId="2DCBF279" w14:textId="77777777" w:rsidR="00495B01" w:rsidRPr="003B69AF" w:rsidRDefault="003B69AF">
      <w:pPr>
        <w:numPr>
          <w:ilvl w:val="0"/>
          <w:numId w:val="1"/>
        </w:numPr>
        <w:spacing w:after="182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obowiązujący od</w:t>
      </w:r>
      <w:r>
        <w:rPr>
          <w:noProof/>
          <w:sz w:val="24"/>
          <w:szCs w:val="24"/>
        </w:rPr>
        <w:t xml:space="preserve"> </w:t>
      </w:r>
      <w:r w:rsidR="00A66154" w:rsidRPr="00A66154">
        <w:rPr>
          <w:b/>
          <w:noProof/>
          <w:sz w:val="24"/>
          <w:szCs w:val="24"/>
        </w:rPr>
        <w:t>01.01.2021r.</w:t>
      </w:r>
    </w:p>
    <w:p w14:paraId="0421D624" w14:textId="77777777" w:rsidR="00495B01" w:rsidRPr="003B69AF" w:rsidRDefault="003B69AF">
      <w:pPr>
        <w:numPr>
          <w:ilvl w:val="0"/>
          <w:numId w:val="1"/>
        </w:numPr>
        <w:spacing w:after="51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zmieniony w dniach:</w:t>
      </w:r>
    </w:p>
    <w:p w14:paraId="2120CFD0" w14:textId="77777777" w:rsidR="00495B01" w:rsidRPr="003B69AF" w:rsidRDefault="00495B01">
      <w:pPr>
        <w:spacing w:after="0"/>
        <w:ind w:left="2379" w:right="-1"/>
        <w:jc w:val="right"/>
        <w:rPr>
          <w:sz w:val="24"/>
          <w:szCs w:val="24"/>
        </w:rPr>
      </w:pPr>
    </w:p>
    <w:p w14:paraId="02D122E7" w14:textId="77777777" w:rsidR="003B69AF" w:rsidRP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 w:rsidRPr="00C10ECC">
        <w:rPr>
          <w:noProof/>
          <w:sz w:val="24"/>
          <w:szCs w:val="24"/>
        </w:rPr>
        <w:t>1 sierpnia 2021r.</w:t>
      </w:r>
    </w:p>
    <w:p w14:paraId="2C349E35" w14:textId="77777777"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lutego 2022r.</w:t>
      </w:r>
    </w:p>
    <w:p w14:paraId="79A62A20" w14:textId="77777777" w:rsidR="00A12981" w:rsidRDefault="00A12981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czerwca 2022r.</w:t>
      </w:r>
    </w:p>
    <w:p w14:paraId="76AAFA6B" w14:textId="77777777"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lipca 2022r.</w:t>
      </w:r>
    </w:p>
    <w:p w14:paraId="1855D130" w14:textId="77777777"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15 grudnia 2022r.</w:t>
      </w:r>
    </w:p>
    <w:p w14:paraId="2F46CAB9" w14:textId="77777777"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20 grudnia 2022r.</w:t>
      </w:r>
    </w:p>
    <w:p w14:paraId="49DBDC18" w14:textId="77777777"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marca 2023r.</w:t>
      </w:r>
    </w:p>
    <w:p w14:paraId="12976A1A" w14:textId="77777777"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11 kwietnia 2023r.</w:t>
      </w:r>
    </w:p>
    <w:p w14:paraId="55CE11B4" w14:textId="77777777" w:rsidR="00AA746B" w:rsidRDefault="00AA746B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 sierpnia 2023r. </w:t>
      </w:r>
    </w:p>
    <w:p w14:paraId="5D8A1150" w14:textId="77777777" w:rsidR="005038D7" w:rsidRDefault="005038D7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15 grudnia 2023r.</w:t>
      </w:r>
    </w:p>
    <w:p w14:paraId="14C70B9F" w14:textId="77777777" w:rsidR="0007379C" w:rsidRDefault="0007379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15 marca 2024r. </w:t>
      </w:r>
    </w:p>
    <w:p w14:paraId="33159945" w14:textId="77777777" w:rsidR="0034687A" w:rsidRDefault="0034687A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15 kwietnia 2024r.</w:t>
      </w:r>
    </w:p>
    <w:p w14:paraId="5EA5C2FB" w14:textId="77777777" w:rsidR="00AE3E32" w:rsidRDefault="00AE3E32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12 czerwca 2024r.</w:t>
      </w:r>
    </w:p>
    <w:p w14:paraId="18360C00" w14:textId="77777777" w:rsidR="00AE3E32" w:rsidRDefault="00AE3E32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 lipca 2024r. </w:t>
      </w:r>
    </w:p>
    <w:p w14:paraId="6C77164B" w14:textId="084C34FE" w:rsidR="00BD10A8" w:rsidRDefault="00BD10A8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września 2024r.</w:t>
      </w:r>
    </w:p>
    <w:p w14:paraId="6E99BA1B" w14:textId="2943E039" w:rsidR="00135BD3" w:rsidRPr="00C10ECC" w:rsidRDefault="00135BD3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12 wrzesnia 2024r.</w:t>
      </w:r>
    </w:p>
    <w:p w14:paraId="2F9F213A" w14:textId="77777777" w:rsidR="00495B01" w:rsidRPr="003B69AF" w:rsidRDefault="00495B01" w:rsidP="00AA746B">
      <w:pPr>
        <w:spacing w:after="166"/>
        <w:rPr>
          <w:sz w:val="24"/>
          <w:szCs w:val="24"/>
        </w:rPr>
      </w:pPr>
    </w:p>
    <w:p w14:paraId="06CA69CB" w14:textId="77777777" w:rsidR="00495B01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  <w:r w:rsidRPr="003B69AF">
        <w:rPr>
          <w:b/>
          <w:sz w:val="24"/>
          <w:szCs w:val="24"/>
        </w:rPr>
        <w:t>I</w:t>
      </w:r>
    </w:p>
    <w:p w14:paraId="1E493B4F" w14:textId="77777777" w:rsidR="003B69AF" w:rsidRPr="003B69AF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</w:p>
    <w:p w14:paraId="7A74FFC4" w14:textId="77777777" w:rsidR="00495B01" w:rsidRDefault="003B69AF" w:rsidP="00EA393F">
      <w:pPr>
        <w:spacing w:line="276" w:lineRule="auto"/>
        <w:ind w:left="194" w:hanging="115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Przydział sędziów, asesorów sądow</w:t>
      </w:r>
      <w:r>
        <w:rPr>
          <w:sz w:val="24"/>
          <w:szCs w:val="24"/>
        </w:rPr>
        <w:t>ych i referendarzy sądowych do wydziałów</w:t>
      </w:r>
      <w:r w:rsidRPr="003B69AF">
        <w:rPr>
          <w:sz w:val="24"/>
          <w:szCs w:val="24"/>
        </w:rPr>
        <w:t xml:space="preserve"> sądu, zakres ich obowiązków i sposób uczestniczenia w przydziale spraw </w:t>
      </w:r>
      <w:r>
        <w:rPr>
          <w:sz w:val="24"/>
          <w:szCs w:val="24"/>
        </w:rPr>
        <w:t>i zadań sądu:</w:t>
      </w:r>
    </w:p>
    <w:p w14:paraId="7584F9A3" w14:textId="77777777" w:rsidR="00A91D58" w:rsidRDefault="00A91D58" w:rsidP="003B69AF">
      <w:pPr>
        <w:spacing w:line="276" w:lineRule="auto"/>
        <w:ind w:left="194" w:hanging="115"/>
        <w:jc w:val="both"/>
        <w:rPr>
          <w:sz w:val="24"/>
          <w:szCs w:val="24"/>
        </w:rPr>
      </w:pPr>
    </w:p>
    <w:p w14:paraId="0969D0BD" w14:textId="77777777" w:rsidR="00A91D58" w:rsidRDefault="00A91D58" w:rsidP="00A91D58">
      <w:pPr>
        <w:ind w:left="194" w:hanging="115"/>
      </w:pPr>
    </w:p>
    <w:p w14:paraId="3B799324" w14:textId="77777777" w:rsidR="00D852CE" w:rsidRPr="0097003B" w:rsidRDefault="00D852CE" w:rsidP="00A91D58">
      <w:pPr>
        <w:ind w:left="194" w:hanging="115"/>
      </w:pPr>
    </w:p>
    <w:p w14:paraId="420E938F" w14:textId="77777777" w:rsidR="00A91D58" w:rsidRPr="0097003B" w:rsidRDefault="00A91D58" w:rsidP="00A91D58">
      <w:pPr>
        <w:ind w:left="194" w:hanging="115"/>
      </w:pPr>
    </w:p>
    <w:tbl>
      <w:tblPr>
        <w:tblStyle w:val="TableGrid"/>
        <w:tblW w:w="9495" w:type="dxa"/>
        <w:jc w:val="center"/>
        <w:tblInd w:w="0" w:type="dxa"/>
        <w:tblCellMar>
          <w:left w:w="32" w:type="dxa"/>
          <w:right w:w="24" w:type="dxa"/>
        </w:tblCellMar>
        <w:tblLook w:val="04A0" w:firstRow="1" w:lastRow="0" w:firstColumn="1" w:lastColumn="0" w:noHBand="0" w:noVBand="1"/>
      </w:tblPr>
      <w:tblGrid>
        <w:gridCol w:w="586"/>
        <w:gridCol w:w="1534"/>
        <w:gridCol w:w="1790"/>
        <w:gridCol w:w="765"/>
        <w:gridCol w:w="1849"/>
        <w:gridCol w:w="2971"/>
      </w:tblGrid>
      <w:tr w:rsidR="00E25BCD" w:rsidRPr="0097003B" w14:paraId="6DA01B7C" w14:textId="77777777" w:rsidTr="00E25BCD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FB9BA" w14:textId="77777777" w:rsidR="00E25BCD" w:rsidRPr="0097003B" w:rsidRDefault="00E25BCD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C4FA2C" w14:textId="77777777"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  <w:r w:rsidRPr="0097003B">
              <w:t>Wydział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E4F83" w14:textId="77777777"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FD3326" w14:textId="77777777" w:rsidR="00E25BCD" w:rsidRPr="00DE2E26" w:rsidRDefault="00E25BCD" w:rsidP="0060735D">
            <w:pPr>
              <w:spacing w:after="160"/>
              <w:ind w:left="0" w:firstLine="0"/>
              <w:rPr>
                <w:b/>
                <w:highlight w:val="yellow"/>
              </w:rPr>
            </w:pPr>
            <w:r w:rsidRPr="00DE2E26">
              <w:rPr>
                <w:b/>
                <w:highlight w:val="yellow"/>
              </w:rPr>
              <w:t>I Wydział Cywilny</w:t>
            </w:r>
          </w:p>
        </w:tc>
      </w:tr>
      <w:tr w:rsidR="00A91D58" w:rsidRPr="0097003B" w14:paraId="4D80A757" w14:textId="77777777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465B" w14:textId="77777777" w:rsidR="00A91D58" w:rsidRPr="0097003B" w:rsidRDefault="00A91D58" w:rsidP="00A91D58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6D087" w14:textId="77777777" w:rsidR="00A91D58" w:rsidRPr="0097003B" w:rsidRDefault="00A91D58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A78C0" w14:textId="77777777" w:rsidR="00A91D58" w:rsidRPr="0097003B" w:rsidRDefault="00A91D58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72FF3" w14:textId="77777777" w:rsidR="00A91D58" w:rsidRPr="0097003B" w:rsidRDefault="00A91D58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3AB8" w14:textId="77777777" w:rsidR="00A66154" w:rsidRDefault="00A66154" w:rsidP="00A66154">
            <w:pPr>
              <w:spacing w:after="0"/>
              <w:jc w:val="both"/>
              <w:rPr>
                <w:b/>
                <w:color w:val="auto"/>
              </w:rPr>
            </w:pPr>
            <w:r>
              <w:t xml:space="preserve">                  </w:t>
            </w:r>
            <w:r w:rsidR="00DE2E26">
              <w:rPr>
                <w:b/>
              </w:rPr>
              <w:t xml:space="preserve">80 </w:t>
            </w:r>
            <w:r>
              <w:rPr>
                <w:b/>
              </w:rPr>
              <w:t>%</w:t>
            </w:r>
          </w:p>
          <w:p w14:paraId="56E47C95" w14:textId="77777777" w:rsidR="00D852CE" w:rsidRDefault="00D852CE" w:rsidP="00A66154">
            <w:pPr>
              <w:spacing w:after="0"/>
              <w:jc w:val="both"/>
            </w:pPr>
            <w:r w:rsidRPr="00D852CE">
              <w:t xml:space="preserve">(Rep. C, Ns, Cps, Co, </w:t>
            </w:r>
          </w:p>
          <w:p w14:paraId="168C54DF" w14:textId="77777777" w:rsidR="00A66154" w:rsidRPr="00D852CE" w:rsidRDefault="00D852CE" w:rsidP="00A66154">
            <w:pPr>
              <w:spacing w:after="0"/>
              <w:jc w:val="both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t xml:space="preserve">Nc-sprawy w których referendarz jest wyłączony lub z innych </w:t>
            </w:r>
            <w:r w:rsidRPr="00D852CE">
              <w:rPr>
                <w:sz w:val="20"/>
                <w:szCs w:val="20"/>
              </w:rPr>
              <w:lastRenderedPageBreak/>
              <w:t>względów nie może orzekać w danej sprawie)</w:t>
            </w:r>
          </w:p>
          <w:p w14:paraId="20A0A257" w14:textId="77777777" w:rsidR="00A91D58" w:rsidRPr="00D852CE" w:rsidRDefault="00A66154" w:rsidP="00A66154">
            <w:pPr>
              <w:spacing w:after="0"/>
              <w:ind w:left="80" w:firstLine="0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t>Czynności w postępowaniu międzyinstancyjnym pionowym i poziomym we własnym referacie</w:t>
            </w:r>
          </w:p>
        </w:tc>
      </w:tr>
      <w:tr w:rsidR="00A91D58" w:rsidRPr="0097003B" w14:paraId="46A2BAD0" w14:textId="77777777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A0963C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06FA3" w14:textId="77777777" w:rsidR="00A91D58" w:rsidRPr="00A66154" w:rsidRDefault="00A66154" w:rsidP="00A66154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79303" w14:textId="77777777" w:rsidR="00A91D58" w:rsidRPr="0097003B" w:rsidRDefault="00A66154" w:rsidP="0060735D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FA8EB" w14:textId="77777777" w:rsidR="00A91D58" w:rsidRPr="0097003B" w:rsidRDefault="00A91D58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FF624" w14:textId="77777777" w:rsidR="00A91D58" w:rsidRPr="00A66154" w:rsidRDefault="00A66154" w:rsidP="0060735D">
            <w:pPr>
              <w:spacing w:after="0"/>
              <w:ind w:left="80" w:firstLine="0"/>
              <w:rPr>
                <w:b/>
              </w:rPr>
            </w:pPr>
            <w:r w:rsidRPr="00A66154">
              <w:rPr>
                <w:b/>
              </w:rPr>
              <w:t>Przewodnicząc</w:t>
            </w:r>
            <w:r w:rsidR="00D852CE">
              <w:rPr>
                <w:b/>
              </w:rPr>
              <w:t>a</w:t>
            </w:r>
            <w:r w:rsidRPr="00A66154">
              <w:rPr>
                <w:b/>
              </w:rPr>
              <w:t xml:space="preserve"> I Wydziału Cywilnego</w:t>
            </w:r>
          </w:p>
        </w:tc>
      </w:tr>
      <w:tr w:rsidR="00A91D58" w:rsidRPr="0097003B" w14:paraId="6806EF0A" w14:textId="77777777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5A197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750A80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20B907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03EE" w14:textId="77777777" w:rsidR="00A91D58" w:rsidRPr="0097003B" w:rsidRDefault="00A91D58" w:rsidP="00A91D58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98C1" w14:textId="77777777" w:rsidR="00A91D58" w:rsidRPr="0097003B" w:rsidRDefault="00A91D58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91D58" w:rsidRPr="0097003B" w14:paraId="3C1356BE" w14:textId="77777777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0D450C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C536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0792B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2436" w14:textId="77777777" w:rsidR="00A91D58" w:rsidRPr="0097003B" w:rsidRDefault="00A91D58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114B" w14:textId="77777777" w:rsidR="00A91D58" w:rsidRPr="0097003B" w:rsidRDefault="00A91D58" w:rsidP="0060735D">
            <w:pPr>
              <w:spacing w:after="0"/>
              <w:ind w:left="87" w:firstLine="0"/>
            </w:pPr>
          </w:p>
        </w:tc>
      </w:tr>
      <w:tr w:rsidR="00A91D58" w:rsidRPr="0097003B" w14:paraId="4FA374EE" w14:textId="77777777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39176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03EEC" w14:textId="77777777" w:rsidR="00A91D58" w:rsidRPr="0097003B" w:rsidRDefault="00A91D58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C284" w14:textId="77777777" w:rsidR="00A91D58" w:rsidRPr="0097003B" w:rsidRDefault="00A91D58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53989" w14:textId="77777777" w:rsidR="00A91D58" w:rsidRPr="0097003B" w:rsidRDefault="00A91D58" w:rsidP="00A91D58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D3913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</w:tr>
      <w:tr w:rsidR="00A91D58" w:rsidRPr="0097003B" w14:paraId="37223475" w14:textId="77777777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99EEF" w14:textId="77777777"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E313CF" w14:textId="77777777"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7BD600" w14:textId="77777777"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3C3" w14:textId="77777777" w:rsidR="00A91D58" w:rsidRPr="0097003B" w:rsidRDefault="00A91D58" w:rsidP="00A91D58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48770" w14:textId="77777777" w:rsidR="002D71F2" w:rsidRDefault="00D852CE" w:rsidP="0060735D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  <w:p w14:paraId="230CA4FD" w14:textId="77777777" w:rsidR="00034E4A" w:rsidRPr="0032060B" w:rsidRDefault="00034E4A" w:rsidP="0007379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35463" w:rsidRPr="0097003B" w14:paraId="50F318D2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434F56" w14:textId="77777777"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47601F" w14:textId="77777777"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3F62DA" w14:textId="77777777"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BFF3A7" w14:textId="77777777"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14:paraId="462D5901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C1FA3" w14:textId="77777777"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26608C" w14:textId="77777777"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529468" w14:textId="77777777"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142070" w14:textId="77777777"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14:paraId="21E8529D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C5FEB" w14:textId="77777777"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B88B11" w14:textId="77777777"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BBFD12" w14:textId="77777777"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14:paraId="777A77D1" w14:textId="77777777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617EA" w14:textId="77777777" w:rsidR="00A66154" w:rsidRPr="0097003B" w:rsidRDefault="00A66154" w:rsidP="00A66154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C065C5" w14:textId="77777777"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0CF069" w14:textId="77777777"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6FCEAD" w14:textId="77777777"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58974B" w14:textId="77777777" w:rsidR="00A66154" w:rsidRDefault="00A66154" w:rsidP="00A6615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100 %</w:t>
            </w:r>
          </w:p>
          <w:p w14:paraId="0CB0E6ED" w14:textId="77777777" w:rsidR="00791358" w:rsidRDefault="00791358" w:rsidP="00791358">
            <w:pPr>
              <w:spacing w:after="0"/>
              <w:jc w:val="both"/>
            </w:pPr>
            <w:r w:rsidRPr="00D852CE">
              <w:t xml:space="preserve">(Rep. C, Ns, Cps, Co, </w:t>
            </w:r>
          </w:p>
          <w:p w14:paraId="7997BAEE" w14:textId="77777777" w:rsidR="00791358" w:rsidRPr="00D852CE" w:rsidRDefault="00791358" w:rsidP="00791358">
            <w:pPr>
              <w:spacing w:after="0"/>
              <w:jc w:val="both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t>Nc-sprawy w których referendarz jest wyłączony lub z innych względów nie może orzekać w danej sprawie)</w:t>
            </w:r>
          </w:p>
          <w:p w14:paraId="4CEB3C70" w14:textId="77777777" w:rsidR="00A66154" w:rsidRPr="0097003B" w:rsidRDefault="00791358" w:rsidP="00791358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>Czynności w postępowaniu międzyinstancyjnym pionowym i poziomym we własnym referacie</w:t>
            </w:r>
          </w:p>
        </w:tc>
      </w:tr>
      <w:tr w:rsidR="006C7862" w:rsidRPr="0097003B" w14:paraId="7C074551" w14:textId="77777777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372AE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4A77" w14:textId="77777777"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Izabela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C751F" w14:textId="77777777" w:rsidR="00A66154" w:rsidRPr="0097003B" w:rsidRDefault="00A66154" w:rsidP="0060735D">
            <w:pPr>
              <w:spacing w:after="160"/>
              <w:ind w:left="0" w:firstLine="0"/>
            </w:pPr>
            <w:r>
              <w:rPr>
                <w:b/>
              </w:rPr>
              <w:t>Grzych-Turbak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0173" w14:textId="77777777"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74CA" w14:textId="77777777"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14:paraId="484AB7BE" w14:textId="77777777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B2FC2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63FEB7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F9921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28159" w14:textId="77777777" w:rsidR="001B37FB" w:rsidRPr="0097003B" w:rsidRDefault="00A66154" w:rsidP="001B37FB">
            <w:pPr>
              <w:spacing w:after="0"/>
              <w:jc w:val="both"/>
            </w:pPr>
            <w:r w:rsidRPr="0097003B">
              <w:t>Wskaźniki przydziału inne niż p</w:t>
            </w:r>
            <w:r w:rsidR="001B37FB">
              <w:t xml:space="preserve">odstawowy </w:t>
            </w:r>
          </w:p>
          <w:p w14:paraId="20F8FE90" w14:textId="77777777" w:rsidR="00A66154" w:rsidRPr="0097003B" w:rsidRDefault="00A66154" w:rsidP="00A66154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A9BE1" w14:textId="77777777"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14:paraId="27522285" w14:textId="77777777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7C5EB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B6AB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C7FFC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6B36C" w14:textId="77777777"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E1E02" w14:textId="77777777"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14:paraId="1F20FFAA" w14:textId="77777777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32275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DA9B0" w14:textId="77777777"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38DD8" w14:textId="77777777"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6731" w14:textId="77777777"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4A6D5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6C7862" w:rsidRPr="0032060B" w14:paraId="09D0D16A" w14:textId="77777777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CDEC5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FB0661" w14:textId="77777777"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3096C5" w14:textId="77777777"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 Przewodniczącego</w:t>
            </w:r>
            <w:r w:rsidRPr="00A66154">
              <w:rPr>
                <w:b/>
              </w:rPr>
              <w:t xml:space="preserve">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4F41C" w14:textId="77777777" w:rsidR="00A66154" w:rsidRPr="0097003B" w:rsidRDefault="00A66154" w:rsidP="0060735D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A944" w14:textId="77777777" w:rsidR="00034E4A" w:rsidRPr="00034E4A" w:rsidRDefault="00034E4A" w:rsidP="00034E4A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14:paraId="359B8067" w14:textId="77777777" w:rsidR="00A66154" w:rsidRDefault="001B37FB" w:rsidP="00034E4A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 w:rsidR="00034E4A">
              <w:rPr>
                <w:sz w:val="20"/>
                <w:szCs w:val="20"/>
              </w:rPr>
              <w:t>.</w:t>
            </w:r>
          </w:p>
          <w:p w14:paraId="2999BC12" w14:textId="77777777" w:rsidR="00034E4A" w:rsidRPr="0032060B" w:rsidRDefault="00034E4A" w:rsidP="0007379C">
            <w:pPr>
              <w:spacing w:after="0"/>
              <w:rPr>
                <w:sz w:val="20"/>
                <w:szCs w:val="20"/>
              </w:rPr>
            </w:pPr>
          </w:p>
        </w:tc>
      </w:tr>
      <w:tr w:rsidR="00C35463" w:rsidRPr="0097003B" w14:paraId="386342E5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FE7EF0" w14:textId="77777777"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589635" w14:textId="77777777"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871AA3" w14:textId="77777777"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15BF94" w14:textId="77777777"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14:paraId="0052F617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0A1286" w14:textId="77777777"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4757586" w14:textId="77777777"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2A5D29" w14:textId="77777777"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44D2AD" w14:textId="77777777"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14:paraId="0EF8A18D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8F86" w14:textId="77777777"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09BFE0" w14:textId="77777777"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12E56F" w14:textId="77777777"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14:paraId="5724C7B6" w14:textId="77777777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A69F9" w14:textId="77777777" w:rsidR="00A66154" w:rsidRPr="0097003B" w:rsidRDefault="00A66154" w:rsidP="00A66154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A067CC" w14:textId="77777777"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BADE25" w14:textId="77777777"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E8ED9D" w14:textId="77777777"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F04E0B" w14:textId="77777777" w:rsidR="00F92E14" w:rsidRDefault="00A66154" w:rsidP="00F92E14">
            <w:pPr>
              <w:spacing w:after="0"/>
              <w:jc w:val="both"/>
              <w:rPr>
                <w:b/>
              </w:rPr>
            </w:pPr>
            <w:r>
              <w:t xml:space="preserve">                  </w:t>
            </w:r>
            <w:r w:rsidR="00F92E14">
              <w:rPr>
                <w:b/>
              </w:rPr>
              <w:t>100 %</w:t>
            </w:r>
          </w:p>
          <w:p w14:paraId="0CEEC3B5" w14:textId="77777777" w:rsidR="00F92E14" w:rsidRDefault="00F92E14" w:rsidP="00F92E14">
            <w:pPr>
              <w:spacing w:after="0"/>
              <w:jc w:val="both"/>
            </w:pPr>
            <w:r w:rsidRPr="00D852CE">
              <w:t xml:space="preserve">(Rep. C, Ns, Cps, Co, </w:t>
            </w:r>
          </w:p>
          <w:p w14:paraId="3ED6A3B6" w14:textId="77777777" w:rsidR="00F92E14" w:rsidRPr="00D852CE" w:rsidRDefault="00F92E14" w:rsidP="00F92E14">
            <w:pPr>
              <w:spacing w:after="0"/>
              <w:jc w:val="both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t>Nc-sprawy w których referendarz jest wyłączony lub z innych względów nie może orzekać w danej sprawie)</w:t>
            </w:r>
          </w:p>
          <w:p w14:paraId="4B53565B" w14:textId="77777777" w:rsidR="00A66154" w:rsidRPr="0097003B" w:rsidRDefault="00F92E14" w:rsidP="00F92E14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>Czynności w postępowaniu międzyinstancyjnym pionowym i poziomym we własnym referacie</w:t>
            </w:r>
            <w:r w:rsidRPr="0097003B">
              <w:t xml:space="preserve"> </w:t>
            </w:r>
          </w:p>
        </w:tc>
      </w:tr>
      <w:tr w:rsidR="006C7862" w:rsidRPr="0097003B" w14:paraId="0CE4ED03" w14:textId="77777777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E651D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D4C3" w14:textId="77777777"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24C4" w14:textId="77777777" w:rsidR="00A66154" w:rsidRPr="0097003B" w:rsidRDefault="00A66154" w:rsidP="0060735D">
            <w:pPr>
              <w:spacing w:after="160"/>
              <w:ind w:left="0" w:firstLine="0"/>
            </w:pPr>
            <w:r>
              <w:rPr>
                <w:b/>
              </w:rPr>
              <w:t>Pokutycka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34AA5" w14:textId="77777777"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374CE" w14:textId="77777777"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14:paraId="3305C6D0" w14:textId="77777777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654E54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7AB5DE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9FFF2F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7962" w14:textId="77777777" w:rsidR="00A66154" w:rsidRPr="0097003B" w:rsidRDefault="00A66154" w:rsidP="0060735D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46C4" w14:textId="77777777"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14:paraId="752D6D32" w14:textId="77777777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A8EBE8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1507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56D4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E013" w14:textId="77777777"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A29AB" w14:textId="77777777"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14:paraId="319DCB9E" w14:textId="77777777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C2FC77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C513F" w14:textId="77777777"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CCEE" w14:textId="77777777"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3A7A4" w14:textId="77777777"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2EF8" w14:textId="77777777"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A226D5" w:rsidRPr="0097003B" w14:paraId="41DC13E4" w14:textId="77777777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38FB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B9AB9" w14:textId="77777777"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B8520" w14:textId="77777777"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ECEE7" w14:textId="77777777" w:rsidR="00A226D5" w:rsidRPr="0097003B" w:rsidRDefault="00A226D5" w:rsidP="00A226D5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492F" w14:textId="77777777" w:rsidR="00A226D5" w:rsidRPr="00034E4A" w:rsidRDefault="00A226D5" w:rsidP="00A226D5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14:paraId="2F98850A" w14:textId="77777777" w:rsidR="00A226D5" w:rsidRDefault="00A226D5" w:rsidP="00A226D5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>
              <w:rPr>
                <w:sz w:val="20"/>
                <w:szCs w:val="20"/>
              </w:rPr>
              <w:t>.</w:t>
            </w:r>
          </w:p>
          <w:p w14:paraId="093498F1" w14:textId="77777777" w:rsidR="00A226D5" w:rsidRPr="0032060B" w:rsidRDefault="00A226D5" w:rsidP="0007379C">
            <w:pPr>
              <w:spacing w:after="0"/>
              <w:rPr>
                <w:sz w:val="20"/>
                <w:szCs w:val="20"/>
              </w:rPr>
            </w:pPr>
          </w:p>
        </w:tc>
      </w:tr>
      <w:tr w:rsidR="00A226D5" w:rsidRPr="0097003B" w14:paraId="585F59EB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F3F077" w14:textId="77777777" w:rsidR="00A226D5" w:rsidRPr="0097003B" w:rsidRDefault="00A226D5" w:rsidP="00A226D5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5CC884" w14:textId="77777777" w:rsidR="00A226D5" w:rsidRPr="0097003B" w:rsidRDefault="00A226D5" w:rsidP="00A226D5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854E24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37AEA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A226D5" w14:paraId="5452E4F7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097066" w14:textId="77777777" w:rsidR="00A226D5" w:rsidRPr="0097003B" w:rsidRDefault="00A226D5" w:rsidP="00A226D5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29E5B3" w14:textId="77777777" w:rsidR="00A226D5" w:rsidRPr="0097003B" w:rsidRDefault="00A226D5" w:rsidP="00A226D5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5DEC67" w14:textId="77777777"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43063C" w14:textId="77777777"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A226D5" w:rsidRPr="00A66154" w14:paraId="6351B0E3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6C847" w14:textId="77777777" w:rsidR="00A226D5" w:rsidRPr="0097003B" w:rsidRDefault="00A226D5" w:rsidP="00A226D5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DDF886" w14:textId="77777777" w:rsidR="00A226D5" w:rsidRPr="0097003B" w:rsidRDefault="00A226D5" w:rsidP="00A226D5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41762" w14:textId="77777777"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A226D5" w:rsidRPr="0097003B" w14:paraId="43444823" w14:textId="77777777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BEDB3" w14:textId="77777777" w:rsidR="00A226D5" w:rsidRPr="0097003B" w:rsidRDefault="008502AB" w:rsidP="00A226D5">
            <w:pPr>
              <w:spacing w:after="0"/>
              <w:ind w:left="97" w:firstLine="0"/>
            </w:pPr>
            <w:r>
              <w:t>4</w:t>
            </w:r>
            <w:r w:rsidR="00A226D5"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DAC1D3" w14:textId="77777777" w:rsidR="00A226D5" w:rsidRPr="0097003B" w:rsidRDefault="00A226D5" w:rsidP="00A226D5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4A6E4D" w14:textId="77777777" w:rsidR="00A226D5" w:rsidRPr="0097003B" w:rsidRDefault="00A226D5" w:rsidP="00A226D5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767815" w14:textId="77777777" w:rsidR="00A226D5" w:rsidRPr="0097003B" w:rsidRDefault="00A226D5" w:rsidP="00A226D5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E99E0F" w14:textId="77777777" w:rsidR="00A226D5" w:rsidRDefault="00A226D5" w:rsidP="00A226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  <w:p w14:paraId="5B619CE2" w14:textId="77777777" w:rsidR="00A226D5" w:rsidRDefault="00A226D5" w:rsidP="00A226D5">
            <w:pPr>
              <w:spacing w:after="0"/>
              <w:jc w:val="both"/>
            </w:pPr>
            <w:r w:rsidRPr="00D852CE">
              <w:t xml:space="preserve">(Rep. C, Ns, Cps, Co, </w:t>
            </w:r>
          </w:p>
          <w:p w14:paraId="4ACC7878" w14:textId="77777777" w:rsidR="00A226D5" w:rsidRPr="00D852CE" w:rsidRDefault="00A226D5" w:rsidP="00A226D5">
            <w:pPr>
              <w:spacing w:after="0"/>
              <w:jc w:val="both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t>Nc-sprawy w których referendarz jest wyłączony lub z innych względów nie może orzekać w danej sprawie)</w:t>
            </w:r>
            <w:r>
              <w:rPr>
                <w:sz w:val="20"/>
                <w:szCs w:val="20"/>
              </w:rPr>
              <w:t>.</w:t>
            </w:r>
          </w:p>
          <w:p w14:paraId="213682CA" w14:textId="77777777" w:rsidR="00A226D5" w:rsidRPr="0097003B" w:rsidRDefault="00A226D5" w:rsidP="00A226D5">
            <w:pPr>
              <w:spacing w:after="0"/>
              <w:jc w:val="both"/>
            </w:pPr>
            <w:r w:rsidRPr="00D852CE">
              <w:rPr>
                <w:sz w:val="20"/>
                <w:szCs w:val="20"/>
              </w:rPr>
              <w:t>Czynności w postępowaniu międzyinstancyjnym pionowym i poziomym we własnym referacie</w:t>
            </w:r>
          </w:p>
        </w:tc>
      </w:tr>
      <w:tr w:rsidR="00A226D5" w:rsidRPr="00A66154" w14:paraId="6E1FEB98" w14:textId="77777777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904EDE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608F" w14:textId="77777777"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B137B" w14:textId="77777777" w:rsidR="00A226D5" w:rsidRPr="0097003B" w:rsidRDefault="00A226D5" w:rsidP="00A226D5">
            <w:pPr>
              <w:spacing w:after="160"/>
              <w:ind w:left="0" w:firstLine="0"/>
            </w:pPr>
            <w:r>
              <w:rPr>
                <w:b/>
              </w:rPr>
              <w:t>Kiliańska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67451A" w14:textId="77777777" w:rsidR="00A226D5" w:rsidRPr="0097003B" w:rsidRDefault="00A226D5" w:rsidP="00A226D5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D2D41A" w14:textId="77777777" w:rsidR="00A226D5" w:rsidRPr="00A66154" w:rsidRDefault="00A226D5" w:rsidP="00A226D5">
            <w:pPr>
              <w:spacing w:after="0"/>
              <w:ind w:left="80" w:firstLine="0"/>
              <w:rPr>
                <w:b/>
              </w:rPr>
            </w:pPr>
          </w:p>
        </w:tc>
      </w:tr>
      <w:tr w:rsidR="00A226D5" w:rsidRPr="0097003B" w14:paraId="07BB2517" w14:textId="77777777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9E13B0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662F51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31EAE1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0C72E9" w14:textId="77777777" w:rsidR="00A226D5" w:rsidRDefault="00A226D5" w:rsidP="00A226D5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19A11ED4" w14:textId="77777777" w:rsidR="00A226D5" w:rsidRPr="0097003B" w:rsidRDefault="00A226D5" w:rsidP="00A226D5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2857BF" w14:textId="77777777" w:rsidR="00A226D5" w:rsidRPr="0097003B" w:rsidRDefault="00A226D5" w:rsidP="00A226D5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226D5" w:rsidRPr="0097003B" w14:paraId="54E604A9" w14:textId="77777777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8A89A5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F51D0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6E5A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D07213" w14:textId="77777777" w:rsidR="00A226D5" w:rsidRPr="0097003B" w:rsidRDefault="00A226D5" w:rsidP="00A226D5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B514A7" w14:textId="77777777" w:rsidR="00A226D5" w:rsidRPr="0097003B" w:rsidRDefault="00A226D5" w:rsidP="00A226D5">
            <w:pPr>
              <w:spacing w:after="0"/>
              <w:ind w:left="87" w:firstLine="0"/>
            </w:pPr>
          </w:p>
        </w:tc>
      </w:tr>
      <w:tr w:rsidR="00A226D5" w:rsidRPr="0097003B" w14:paraId="2E0D42CD" w14:textId="77777777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4DB7DD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656A" w14:textId="77777777" w:rsidR="00A226D5" w:rsidRPr="0097003B" w:rsidRDefault="00A226D5" w:rsidP="00A226D5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65BF8" w14:textId="77777777" w:rsidR="00A226D5" w:rsidRPr="0097003B" w:rsidRDefault="00A226D5" w:rsidP="00A226D5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22DF03" w14:textId="77777777" w:rsidR="00A226D5" w:rsidRPr="0097003B" w:rsidRDefault="00A226D5" w:rsidP="00A226D5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D2261F" w14:textId="77777777"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82539E" w:rsidRPr="0097003B" w14:paraId="5767A31F" w14:textId="77777777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71E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6853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CF930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1099C1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E7497F" w14:textId="77777777" w:rsidR="0082539E" w:rsidRPr="00034E4A" w:rsidRDefault="0082539E" w:rsidP="0082539E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14:paraId="62FB5272" w14:textId="77777777"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>
              <w:rPr>
                <w:sz w:val="20"/>
                <w:szCs w:val="20"/>
              </w:rPr>
              <w:t>.</w:t>
            </w:r>
          </w:p>
          <w:p w14:paraId="5E96B9ED" w14:textId="77777777" w:rsidR="0082539E" w:rsidRPr="0032060B" w:rsidRDefault="0082539E" w:rsidP="0007379C">
            <w:pPr>
              <w:spacing w:after="0"/>
              <w:rPr>
                <w:sz w:val="20"/>
                <w:szCs w:val="20"/>
              </w:rPr>
            </w:pPr>
          </w:p>
        </w:tc>
      </w:tr>
      <w:tr w:rsidR="0082539E" w:rsidRPr="0097003B" w14:paraId="3D8FB0FC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E9B6ED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1B73B2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32461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B78C5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686B78C0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85830C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01327C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FA91B0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B41A8E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4CEFE632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43C4E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8A8562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2BBC9E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82539E" w:rsidRPr="0097003B" w14:paraId="6AC5B48E" w14:textId="77777777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EDC1D" w14:textId="77777777" w:rsidR="0082539E" w:rsidRPr="0097003B" w:rsidRDefault="008502AB" w:rsidP="0082539E">
            <w:pPr>
              <w:spacing w:after="0"/>
              <w:ind w:left="97" w:firstLine="0"/>
            </w:pPr>
            <w:r>
              <w:t>5</w:t>
            </w:r>
            <w:r w:rsidR="0082539E"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171C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64717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3226DB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096FCE" w14:textId="77777777" w:rsidR="0082539E" w:rsidRPr="00E2323C" w:rsidRDefault="0082539E" w:rsidP="008253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2323C">
              <w:rPr>
                <w:b/>
                <w:sz w:val="20"/>
                <w:szCs w:val="20"/>
              </w:rPr>
              <w:t>100 %</w:t>
            </w:r>
          </w:p>
          <w:p w14:paraId="09132049" w14:textId="77777777" w:rsidR="0082539E" w:rsidRPr="00610275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0275">
              <w:rPr>
                <w:sz w:val="20"/>
                <w:szCs w:val="20"/>
              </w:rPr>
              <w:t>rozpoznawanie spraw:</w:t>
            </w:r>
          </w:p>
          <w:p w14:paraId="3DCA39F5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postępowaniu upominawczym i nakazowym – 100% wpływu, </w:t>
            </w:r>
          </w:p>
          <w:p w14:paraId="121E30A4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europejskim postępowaniu nakazowym 100% wpływu;</w:t>
            </w:r>
          </w:p>
          <w:p w14:paraId="2B3CC5BE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rozpoznawanie wniosków o zwolnienie od kosztów oraz o ustanowienie pełnomocnika: </w:t>
            </w:r>
          </w:p>
          <w:p w14:paraId="557ACC69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składanych przed wszczęciem postępowania i rejestrowanych w Rep. Co – 100 %   </w:t>
            </w:r>
          </w:p>
          <w:p w14:paraId="6300AF6F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wpływu,            </w:t>
            </w:r>
          </w:p>
          <w:p w14:paraId="2C57269E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>- wydawanie orzeczeń w trybie  art. 108 § 1 zdanie 2 kpc - 100 % wpływu,</w:t>
            </w:r>
          </w:p>
          <w:p w14:paraId="26714774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>- wydawanie orzeczeń w trybie  art. 364 § 2 kpc -100 % wpływu,</w:t>
            </w:r>
          </w:p>
          <w:p w14:paraId="62CEEEA0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>- wykonywanie czynności określonych w art.509</w:t>
            </w:r>
            <w:r w:rsidRPr="00610275">
              <w:rPr>
                <w:sz w:val="20"/>
                <w:szCs w:val="20"/>
                <w:vertAlign w:val="superscript"/>
              </w:rPr>
              <w:t xml:space="preserve">1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i 4 kpc – 100 % wpływu,</w:t>
            </w:r>
          </w:p>
          <w:p w14:paraId="37A566E3" w14:textId="77777777"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505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kpc - 100 % wpływu,</w:t>
            </w:r>
          </w:p>
          <w:p w14:paraId="5F68E87B" w14:textId="77777777"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czynności przewidziane w art. 1130 </w:t>
            </w:r>
            <w:r w:rsidRPr="00610275">
              <w:rPr>
                <w:rFonts w:cs="Times New Roman"/>
                <w:sz w:val="20"/>
                <w:szCs w:val="20"/>
              </w:rPr>
              <w:t xml:space="preserve">§ 1 kpc </w:t>
            </w:r>
            <w:r w:rsidRPr="00D97BE9">
              <w:rPr>
                <w:rFonts w:cs="Times New Roman"/>
                <w:sz w:val="20"/>
                <w:szCs w:val="20"/>
              </w:rPr>
              <w:t>za wyjątkiem przeprowadzania dowodu –  we własnym referacie,</w:t>
            </w:r>
          </w:p>
          <w:p w14:paraId="56ABA49A" w14:textId="77777777"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rozpoznawanie wniosków o nadanie klauzuli wykonalności w wypadkach określonych w art. 781 § 1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r w:rsidRPr="00D97BE9">
              <w:rPr>
                <w:rFonts w:cs="Times New Roman"/>
                <w:sz w:val="20"/>
                <w:szCs w:val="20"/>
              </w:rPr>
              <w:t xml:space="preserve">kpc </w:t>
            </w:r>
          </w:p>
          <w:p w14:paraId="11D693B2" w14:textId="77777777"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wykonywanie czynności określonych w art.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6 </w:t>
            </w:r>
            <w:r w:rsidRPr="00D97BE9">
              <w:rPr>
                <w:rFonts w:cs="Times New Roman"/>
                <w:sz w:val="20"/>
                <w:szCs w:val="20"/>
              </w:rPr>
              <w:t>kpc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97BE9">
              <w:rPr>
                <w:rFonts w:cs="Times New Roman"/>
                <w:sz w:val="20"/>
                <w:szCs w:val="20"/>
              </w:rPr>
              <w:t>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8 </w:t>
            </w:r>
            <w:r w:rsidRPr="00D97BE9">
              <w:rPr>
                <w:rFonts w:cs="Times New Roman"/>
                <w:sz w:val="20"/>
                <w:szCs w:val="20"/>
              </w:rPr>
              <w:lastRenderedPageBreak/>
              <w:t>kpc,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10 </w:t>
            </w:r>
            <w:r w:rsidRPr="00D97BE9">
              <w:rPr>
                <w:rFonts w:cs="Times New Roman"/>
                <w:sz w:val="20"/>
                <w:szCs w:val="20"/>
              </w:rPr>
              <w:t>kpc,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12 </w:t>
            </w:r>
            <w:r w:rsidRPr="00D97BE9">
              <w:rPr>
                <w:rFonts w:cs="Times New Roman"/>
                <w:sz w:val="20"/>
                <w:szCs w:val="20"/>
              </w:rPr>
              <w:t>kpc – 100 % wpływu,</w:t>
            </w:r>
          </w:p>
          <w:p w14:paraId="6FECCEC8" w14:textId="77777777"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97BE9">
              <w:rPr>
                <w:sz w:val="20"/>
                <w:szCs w:val="20"/>
              </w:rPr>
              <w:t>- wykonywanie czynności  wskazanych w art. 759 § 1</w:t>
            </w:r>
            <w:r w:rsidRPr="00D97BE9">
              <w:rPr>
                <w:sz w:val="20"/>
                <w:szCs w:val="20"/>
                <w:vertAlign w:val="superscript"/>
              </w:rPr>
              <w:t xml:space="preserve">1 </w:t>
            </w:r>
            <w:r w:rsidRPr="00D97BE9">
              <w:rPr>
                <w:sz w:val="20"/>
                <w:szCs w:val="20"/>
              </w:rPr>
              <w:t>kpc - 100% wpływu za wyjątkiem tam wskazanych (pkt 1-6)</w:t>
            </w:r>
          </w:p>
        </w:tc>
      </w:tr>
      <w:tr w:rsidR="0082539E" w:rsidRPr="00A66154" w14:paraId="5EB05CE2" w14:textId="77777777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CACF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3410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B0E99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Gołębiowska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BD3AF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9AB8" w14:textId="77777777"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82539E" w:rsidRPr="0097003B" w14:paraId="60A7BC9B" w14:textId="77777777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E8345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D29E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AD482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D3B6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0C87DB44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373A1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7FD1DFB7" w14:textId="77777777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FB6D5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E4CB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E57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F008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28A9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351D6FDD" w14:textId="77777777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80674B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6CCF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5FC65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07532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CFC7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104BCA1E" w14:textId="77777777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951F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A97088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4ECD0D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D35AE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126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0176D5D7" w14:textId="77777777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95AC80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078EE7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021D0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102D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436B24D6" w14:textId="77777777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F64384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88F173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A3AD8E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460644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5E402EA2" w14:textId="77777777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1002F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20C7C5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9C88FE" w14:textId="77777777" w:rsidR="0082539E" w:rsidRPr="00A66154" w:rsidRDefault="0082539E" w:rsidP="00345456">
            <w:pPr>
              <w:spacing w:after="160"/>
              <w:ind w:left="0" w:firstLine="0"/>
              <w:jc w:val="center"/>
              <w:rPr>
                <w:b/>
              </w:rPr>
            </w:pPr>
            <w:r w:rsidRPr="00034DAA">
              <w:rPr>
                <w:b/>
                <w:highlight w:val="yellow"/>
              </w:rPr>
              <w:t>II Wydział Karny</w:t>
            </w:r>
          </w:p>
        </w:tc>
      </w:tr>
      <w:tr w:rsidR="0082539E" w:rsidRPr="0097003B" w14:paraId="1C6AE9F6" w14:textId="77777777" w:rsidTr="00891AF9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9E171" w14:textId="77777777"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A9374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9618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A5DF19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6CADC1" w14:textId="77777777"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75  %</w:t>
            </w:r>
          </w:p>
          <w:p w14:paraId="44529FB4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(Rep. K, Kop, W, Kp)</w:t>
            </w:r>
          </w:p>
          <w:p w14:paraId="30C58705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14:paraId="24D9A15C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14:paraId="4C101865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14:paraId="2084A998" w14:textId="77777777"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14:paraId="336C4FAD" w14:textId="77777777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9E4F9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44A6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95DB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Wójcik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8CEA5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72D9" w14:textId="77777777"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14:paraId="23DEBFAF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II Wydziału Karnego</w:t>
            </w:r>
          </w:p>
        </w:tc>
      </w:tr>
      <w:tr w:rsidR="0082539E" w:rsidRPr="0097003B" w14:paraId="5787CBDD" w14:textId="77777777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39750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4BEEA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0E62D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2AF78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4F425CE5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8FEA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66A0DD5D" w14:textId="77777777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A4BE8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B7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5E82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8D34D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EF95B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2E5DDD63" w14:textId="77777777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939A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F26B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CD89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6D25E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1329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1DBF2E3D" w14:textId="77777777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EA5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0178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27B9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907D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F2A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15BEC3D5" w14:textId="77777777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5DA2C4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3A136C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7BE0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11B0F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25458EF2" w14:textId="77777777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6B7C86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94F8BA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169517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6282EC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6C34054C" w14:textId="77777777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9B373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B6454D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8D84FF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14:paraId="1941F207" w14:textId="77777777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C2C92" w14:textId="77777777"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6AF89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F416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8B73F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E21F" w14:textId="77777777"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14:paraId="5C71B13A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Kp)</w:t>
            </w:r>
          </w:p>
          <w:p w14:paraId="10A8E27A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14:paraId="3A052515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14:paraId="726C6A65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14:paraId="443AA7BE" w14:textId="77777777"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14:paraId="4A8DAA4B" w14:textId="77777777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EAD6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EADAC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958E0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Zych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8ED3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AFB76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14:paraId="12178139" w14:textId="77777777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CAE39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89608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4A25D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857E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28000B31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172B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376CDCBF" w14:textId="77777777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C52ED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1C9D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9F72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90A5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BD3E6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3ED9611D" w14:textId="77777777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5D5C1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28386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C62C1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54CFE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A60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7779FA89" w14:textId="77777777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781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DF88C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DA91" w14:textId="77777777"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</w:t>
            </w:r>
          </w:p>
          <w:p w14:paraId="3611BFFF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72E0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E207" w14:textId="77777777" w:rsidR="0082539E" w:rsidRPr="00E0249C" w:rsidRDefault="00E0249C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>Dyżur związany z tymczasowym aresztowaniem, trybem przyspieszonym i wnioskami                        o przesłuchanie świadków w trybie art. 185a-185c kpk   – w wymiarze jednego tygodnia, cyklicznie, raz na cztery tygodnie.</w:t>
            </w:r>
          </w:p>
        </w:tc>
      </w:tr>
      <w:tr w:rsidR="0082539E" w:rsidRPr="0097003B" w14:paraId="2709E508" w14:textId="77777777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8D4B5D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90F059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615DB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546DE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02955A8F" w14:textId="77777777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A425C5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49C371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DBADD4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A86772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7228FA9C" w14:textId="77777777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FC0C5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530E79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5F1EB0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14:paraId="260B7DE3" w14:textId="77777777" w:rsidTr="00F97E31">
        <w:trPr>
          <w:trHeight w:val="3370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7633" w14:textId="10B154AE" w:rsidR="0082539E" w:rsidRPr="0097003B" w:rsidRDefault="00E57141" w:rsidP="0082539E">
            <w:pPr>
              <w:spacing w:after="0"/>
              <w:ind w:left="97" w:firstLine="0"/>
            </w:pPr>
            <w:r>
              <w:lastRenderedPageBreak/>
              <w:t>3</w:t>
            </w:r>
            <w:r w:rsidR="0082539E"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521B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E858A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65CDA8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8F8DA7" w14:textId="77777777"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14:paraId="133A47E4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Kp)</w:t>
            </w:r>
          </w:p>
          <w:p w14:paraId="3DE4B1FF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14:paraId="098D5802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14:paraId="0E760C70" w14:textId="77777777"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14:paraId="61C7D1A5" w14:textId="77777777"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14:paraId="49C2802E" w14:textId="77777777"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14:paraId="45BC4B5D" w14:textId="77777777"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14:paraId="63A402C7" w14:textId="77777777" w:rsidR="0082539E" w:rsidRPr="00867A42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A66154" w14:paraId="36479288" w14:textId="77777777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E92F0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DF6EA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Tamara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1A8A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Flasza - Latosińska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250E6E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A753D3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14:paraId="6B0066B3" w14:textId="77777777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D3B34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6524E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4500F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43D2A9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27F574B0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A4EDE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34CC8AC6" w14:textId="77777777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70C8E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304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447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A3BBA2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622259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359247C7" w14:textId="77777777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F48AA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D48C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D015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6F8B93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4A46F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621A9167" w14:textId="77777777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87E6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5F87A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A4FF6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A82EE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2DDA40" w14:textId="77777777" w:rsidR="0082539E" w:rsidRPr="00FE6E77" w:rsidRDefault="00FE6E77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FE6E77">
              <w:rPr>
                <w:sz w:val="20"/>
                <w:szCs w:val="20"/>
              </w:rPr>
              <w:t>Dyżur związany z tymczasowym aresztowaniem, trybem przyspieszonym i wnioskami                        o przesłuchanie świadków w trybie art. 185a-185c kpk   – w wymiarze jednego tygodnia, cyklicznie, raz na cztery tygodnie.</w:t>
            </w:r>
          </w:p>
        </w:tc>
      </w:tr>
      <w:tr w:rsidR="0082539E" w:rsidRPr="0097003B" w14:paraId="32262761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9198D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65F6BB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B7733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CB2A64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36738D53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C18109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803D71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20C1E59B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49921EB6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B0F6D3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9B3CC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48295E40" w14:textId="77777777" w:rsidTr="00E32D97">
        <w:trPr>
          <w:trHeight w:val="288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017881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78AE0C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BA039D" w14:textId="77777777" w:rsidR="0082539E" w:rsidRPr="0097003B" w:rsidRDefault="0082539E" w:rsidP="0082539E">
            <w:pPr>
              <w:spacing w:after="16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14:paraId="0BFD8A05" w14:textId="77777777" w:rsidTr="00E32D97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6118A46" w14:textId="1162F7DD" w:rsidR="0082539E" w:rsidRPr="0097003B" w:rsidRDefault="00E57141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539E">
              <w:rPr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F29525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506DB5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8D743F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B17745" w14:textId="77777777"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>
              <w:t xml:space="preserve">        </w:t>
            </w:r>
            <w:r w:rsidRPr="00034DAA">
              <w:rPr>
                <w:b/>
              </w:rPr>
              <w:t>100 %</w:t>
            </w:r>
          </w:p>
          <w:p w14:paraId="46395880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Kp)</w:t>
            </w:r>
          </w:p>
          <w:p w14:paraId="2104F673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14:paraId="566F6C59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14:paraId="0B9C729E" w14:textId="77777777"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14:paraId="0BE5DA8A" w14:textId="77777777" w:rsidR="0082539E" w:rsidRPr="00F97E31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97003B" w14:paraId="573CF3A5" w14:textId="77777777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8A4A9E6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0016AC5C" w14:textId="77777777" w:rsidR="0082539E" w:rsidRPr="00E32D97" w:rsidRDefault="0082539E" w:rsidP="0082539E">
            <w:pPr>
              <w:spacing w:after="0"/>
              <w:ind w:left="76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Aneta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00DEE3B2" w14:textId="77777777" w:rsidR="0082539E" w:rsidRPr="00E32D97" w:rsidRDefault="0082539E" w:rsidP="0082539E">
            <w:pPr>
              <w:spacing w:after="0"/>
              <w:ind w:left="97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Żuraw-Kędziora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D1E5D5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6AC60E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5C5B17D0" w14:textId="77777777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85BE292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80FEEE1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0088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BD5698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66AFE25A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8B8E6F" w14:textId="77777777"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14:paraId="78E3F5D6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0E61B5D0" w14:textId="77777777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DAD772E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1F9C6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980782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64D353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C13D5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46501C84" w14:textId="77777777" w:rsidTr="00E32D97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588A189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A9EEB7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37DC8B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146FED" w14:textId="77777777"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14:paraId="6816B01C" w14:textId="77777777"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6F1A48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0AAC446B" w14:textId="77777777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62BE10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221194" w14:textId="77777777" w:rsidR="0082539E" w:rsidRDefault="0082539E" w:rsidP="0082539E">
            <w:pPr>
              <w:spacing w:after="160"/>
              <w:ind w:left="0" w:firstLine="0"/>
              <w:rPr>
                <w:b/>
              </w:rPr>
            </w:pPr>
          </w:p>
          <w:p w14:paraId="7B092338" w14:textId="77777777" w:rsidR="0082539E" w:rsidRPr="00A66154" w:rsidRDefault="0082539E" w:rsidP="00C076D1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Sędzia Sądu Rejonowego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990DFC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BA5318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126B55" w14:textId="77777777" w:rsidR="0082539E" w:rsidRPr="00671A5B" w:rsidRDefault="00671A5B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671A5B">
              <w:rPr>
                <w:sz w:val="20"/>
                <w:szCs w:val="20"/>
              </w:rPr>
              <w:t>Dyżur związany z tymczasowym aresztowaniem, trybem przyspieszonym i wnioskami                        o przesłuchanie świadków w trybie art. 185a-185c kpk   – zgodnie z planem dyżurów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82539E" w:rsidRPr="0097003B" w14:paraId="46658FFD" w14:textId="77777777" w:rsidTr="00E32D97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DC97A9E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1A64A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740522C5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0413E11F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B017FD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50174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3976E625" w14:textId="77777777" w:rsidTr="00E32D97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51B660" w14:textId="77777777"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  <w:p w14:paraId="76CE5611" w14:textId="77777777"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14:paraId="64C8B82B" w14:textId="77777777"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14:paraId="034E3C57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6D8C9A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64B7D639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7BA23739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192D82D7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020132C6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0305800B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050DDCA0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7FD59A31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894B97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25C156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4C623F40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F47B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1AE0C3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2D56A8" w14:textId="77777777" w:rsidR="0082539E" w:rsidRPr="00A66154" w:rsidRDefault="0082539E" w:rsidP="00671A5B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14:paraId="07C8F2EB" w14:textId="77777777" w:rsidTr="00C35463">
        <w:trPr>
          <w:trHeight w:val="3399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5A61" w14:textId="46F5513F" w:rsidR="0082539E" w:rsidRPr="0097003B" w:rsidRDefault="00E57141" w:rsidP="0082539E">
            <w:pPr>
              <w:spacing w:after="0"/>
              <w:ind w:left="97" w:firstLine="0"/>
            </w:pPr>
            <w:r>
              <w:t>5</w:t>
            </w:r>
            <w:r w:rsidR="0082539E"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953D2A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584CE6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E8D4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B540" w14:textId="77777777" w:rsidR="0082539E" w:rsidRDefault="0082539E" w:rsidP="0082539E">
            <w:pPr>
              <w:spacing w:after="0"/>
              <w:jc w:val="center"/>
            </w:pPr>
            <w:r>
              <w:t xml:space="preserve">        </w:t>
            </w:r>
          </w:p>
          <w:p w14:paraId="6CC046D7" w14:textId="77777777"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14:paraId="276AAA35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Kp)</w:t>
            </w:r>
          </w:p>
          <w:p w14:paraId="42106FB9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14:paraId="0B9AD617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14:paraId="4E13E794" w14:textId="77777777"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14:paraId="6CA7ED95" w14:textId="77777777" w:rsidR="0082539E" w:rsidRDefault="0082539E" w:rsidP="0082539E">
            <w:pPr>
              <w:spacing w:after="0"/>
              <w:jc w:val="both"/>
            </w:pPr>
          </w:p>
          <w:p w14:paraId="01525EA6" w14:textId="77777777" w:rsidR="0082539E" w:rsidRDefault="0082539E" w:rsidP="0082539E">
            <w:pPr>
              <w:spacing w:after="0"/>
              <w:jc w:val="both"/>
            </w:pPr>
          </w:p>
          <w:p w14:paraId="5005C0F9" w14:textId="77777777"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14:paraId="50540DC3" w14:textId="77777777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1BD3DF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BFC30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Karolina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7FAE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Sordyl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CD934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57310" w14:textId="77777777"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14:paraId="05BBF81F" w14:textId="77777777"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14:paraId="172A5F6F" w14:textId="77777777"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14:paraId="4F9BD235" w14:textId="77777777"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14:paraId="27DC0D87" w14:textId="77777777"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14:paraId="3FFFB874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14:paraId="3278E247" w14:textId="77777777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0C09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9370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90B6A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CC7FD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50511724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9EF0" w14:textId="77777777"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14:paraId="3D6B3561" w14:textId="77777777" w:rsidR="0082539E" w:rsidRDefault="0082539E" w:rsidP="0082539E">
            <w:pPr>
              <w:spacing w:after="0"/>
              <w:ind w:left="73" w:firstLine="0"/>
            </w:pPr>
          </w:p>
          <w:p w14:paraId="54EB9C0F" w14:textId="77777777" w:rsidR="0082539E" w:rsidRDefault="0082539E" w:rsidP="0082539E">
            <w:pPr>
              <w:spacing w:after="0"/>
              <w:ind w:left="73" w:firstLine="0"/>
            </w:pPr>
          </w:p>
          <w:p w14:paraId="6DCED2C6" w14:textId="77777777" w:rsidR="0082539E" w:rsidRPr="0097003B" w:rsidRDefault="0082539E" w:rsidP="0082539E">
            <w:pPr>
              <w:spacing w:after="0"/>
              <w:ind w:left="73" w:firstLine="0"/>
            </w:pPr>
          </w:p>
        </w:tc>
      </w:tr>
      <w:tr w:rsidR="0082539E" w:rsidRPr="0097003B" w14:paraId="6FE0B856" w14:textId="77777777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8D8A7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50A4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8685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69E27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16E1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167519C7" w14:textId="77777777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0CAC2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708B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B618F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755A" w14:textId="77777777"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14:paraId="6784E5B2" w14:textId="77777777"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CBBFF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31751730" w14:textId="77777777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AAFC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2508" w14:textId="77777777" w:rsidR="0082539E" w:rsidRPr="00A66154" w:rsidRDefault="008678D3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</w:t>
            </w:r>
            <w:r w:rsidR="0082539E">
              <w:rPr>
                <w:b/>
              </w:rPr>
              <w:t xml:space="preserve">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53EF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2E239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7BDA" w14:textId="77777777" w:rsidR="0082539E" w:rsidRPr="00BA4E9A" w:rsidRDefault="00BA4E9A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BA4E9A">
              <w:rPr>
                <w:sz w:val="20"/>
                <w:szCs w:val="20"/>
              </w:rPr>
              <w:t>Dyżur związany z trybem przyspieszonym i wnioskami o przesłuchanie świadków w trybie art. 185a-185c kpk   – zgodnie z planem dyżurów.</w:t>
            </w:r>
          </w:p>
        </w:tc>
      </w:tr>
      <w:tr w:rsidR="0082539E" w:rsidRPr="0097003B" w14:paraId="4639523D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0760BB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16CD09" w14:textId="77777777" w:rsidR="0082539E" w:rsidRDefault="0082539E" w:rsidP="0082539E">
            <w:pPr>
              <w:spacing w:after="0"/>
              <w:ind w:left="83" w:firstLine="0"/>
            </w:pPr>
          </w:p>
          <w:p w14:paraId="37C4A9B6" w14:textId="77777777" w:rsidR="0082539E" w:rsidRDefault="0082539E" w:rsidP="0082539E">
            <w:pPr>
              <w:spacing w:after="0"/>
              <w:ind w:left="83" w:firstLine="0"/>
            </w:pPr>
          </w:p>
          <w:p w14:paraId="0EAF83FC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671E5A" w14:textId="77777777" w:rsidR="0082539E" w:rsidRDefault="0082539E" w:rsidP="0082539E">
            <w:pPr>
              <w:spacing w:after="160"/>
              <w:ind w:left="0" w:firstLine="0"/>
            </w:pPr>
          </w:p>
          <w:p w14:paraId="550471A8" w14:textId="77777777" w:rsidR="0082539E" w:rsidRDefault="0082539E" w:rsidP="0082539E">
            <w:pPr>
              <w:spacing w:after="160"/>
              <w:ind w:left="0" w:firstLine="0"/>
            </w:pPr>
          </w:p>
          <w:p w14:paraId="268929C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137DEB" w14:textId="77777777" w:rsidR="0082539E" w:rsidRDefault="0082539E" w:rsidP="0082539E">
            <w:pPr>
              <w:spacing w:after="160"/>
              <w:ind w:left="0" w:firstLine="0"/>
            </w:pPr>
          </w:p>
          <w:p w14:paraId="41D2920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6243DB02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14C860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57D906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3D2DA654" w14:textId="77777777"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1B52B49E" w14:textId="77777777"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4EE7CB8B" w14:textId="77777777"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2D786B8A" w14:textId="77777777"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7FC25104" w14:textId="77777777" w:rsidR="0082539E" w:rsidRPr="0097003B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AAF605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25AD097E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51DAEC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314879C2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4473E237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2CBA308C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7DE53928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5DCEAC9D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5CC0F141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70F42BDE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12AD194B" w14:textId="77777777" w:rsidTr="00C35463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C333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8E75D0" w14:textId="77777777"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4A70D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D7145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33FE3D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027B51">
              <w:rPr>
                <w:b/>
                <w:highlight w:val="yellow"/>
              </w:rPr>
              <w:t>III Wydział Rodzinny i Nieletnich</w:t>
            </w:r>
          </w:p>
        </w:tc>
      </w:tr>
      <w:tr w:rsidR="0082539E" w:rsidRPr="0097003B" w14:paraId="14EC0157" w14:textId="77777777" w:rsidTr="00B2746B">
        <w:trPr>
          <w:trHeight w:val="5108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0F64" w14:textId="77777777"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B2B33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4FC06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54A5F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2F055" w14:textId="77777777"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 w:rsidRPr="00027B51">
              <w:rPr>
                <w:b/>
              </w:rPr>
              <w:t>80 %</w:t>
            </w:r>
          </w:p>
          <w:p w14:paraId="0DCAD435" w14:textId="77777777"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>(Rep.: RC, RCo, RCps, Nkd, RNs, Nsm, Nmo)</w:t>
            </w:r>
          </w:p>
          <w:p w14:paraId="393BBB3D" w14:textId="77777777"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14:paraId="438ADFA9" w14:textId="77777777"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>- Sprawy Gz, Pz i RCz– 12% wpływu z V Wydziału Gospodarczego, IV Wydziału Pracy i Ubezpieczeń Społecznych i III Wydziału Rodzinnego i Nieletnich</w:t>
            </w:r>
          </w:p>
          <w:p w14:paraId="41B341B1" w14:textId="77777777"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międzyinstancyjnym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14:paraId="1B4709E1" w14:textId="77777777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C188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50C05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AD8A9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Bajak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91C1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26219" w14:textId="77777777"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14:paraId="14CA096A" w14:textId="77777777"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14:paraId="25D7E10E" w14:textId="77777777"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  <w:r>
              <w:rPr>
                <w:b/>
              </w:rPr>
              <w:t>Przewodniczący III Wydziału Rodzinnego i Nieletnich</w:t>
            </w:r>
          </w:p>
          <w:p w14:paraId="65E19CBE" w14:textId="77777777" w:rsidR="0082539E" w:rsidRPr="00A66154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</w:tc>
      </w:tr>
      <w:tr w:rsidR="0082539E" w:rsidRPr="0097003B" w14:paraId="7035E46E" w14:textId="77777777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2C2F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0D9F5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A5EBB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0F771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2B317EB9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3C6D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4B51FE22" w14:textId="77777777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89511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7AB74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9566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C8BF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0F9E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08745325" w14:textId="77777777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8F412F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471F4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47B3B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834E4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9F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42C16F98" w14:textId="77777777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6679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F733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B2AFC" w14:textId="77777777" w:rsidR="0082539E" w:rsidRPr="00A66154" w:rsidRDefault="00FB2478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B5A6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92AC" w14:textId="77777777" w:rsidR="001E7104" w:rsidRPr="00E13E8E" w:rsidRDefault="001E7104" w:rsidP="001E710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14:paraId="70C4A381" w14:textId="77777777"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14:paraId="60CAA3AA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E2EB12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60C4A4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649CC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DF1F9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6239E940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F58E1E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59FB2D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05C4DE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5E321E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3AB58EF4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482DC158" w14:textId="77777777" w:rsidTr="00F8141C">
        <w:trPr>
          <w:trHeight w:val="530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B62872" w14:textId="77777777" w:rsidR="0082539E" w:rsidRDefault="0082539E" w:rsidP="0082539E">
            <w:pPr>
              <w:spacing w:after="0"/>
              <w:ind w:left="133" w:firstLine="0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3A825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A73725" w14:textId="77777777"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FB63BA" w14:textId="77777777"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</w:tr>
      <w:tr w:rsidR="0082539E" w:rsidRPr="00A66154" w14:paraId="66860504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F20AB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74EF7A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13ED5F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14:paraId="37BBB448" w14:textId="77777777" w:rsidTr="00B2746B">
        <w:trPr>
          <w:trHeight w:val="5391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4A70" w14:textId="77777777"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37851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B75CC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D9B1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3930" w14:textId="77777777"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14:paraId="625CB0C4" w14:textId="77777777"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>(Rep.: RC, RCo, RCps, Nkd, RNs, Nsm, Nmo)</w:t>
            </w:r>
          </w:p>
          <w:p w14:paraId="18F6303D" w14:textId="77777777"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14:paraId="37A55041" w14:textId="77777777"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>- Sprawy Gz, Pz i RCz– 12% wpływu z V Wydziału Gospodarczego, IV Wydziału Pracy i Ubezpieczeń Społecznych i III Wydziału Rodzinnego i Nieletnich</w:t>
            </w:r>
          </w:p>
          <w:p w14:paraId="5C049B03" w14:textId="77777777"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międzyinstancyjnym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14:paraId="77D494AF" w14:textId="77777777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00011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71F36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Ziemowit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50925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Czech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C8ED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08F0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14:paraId="77F69512" w14:textId="77777777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8F1F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46617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163E4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9257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687DF323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57642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7BCB81C0" w14:textId="77777777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1BE3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BF6D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85C6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E41D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22BEB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4CF16C7E" w14:textId="77777777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DA97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B5136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75EAF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1FCA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8556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79A660FE" w14:textId="77777777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055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1C0A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19223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00EC5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39567" w14:textId="77777777" w:rsidR="00E13E8E" w:rsidRPr="00E13E8E" w:rsidRDefault="00E13E8E" w:rsidP="00E13E8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14:paraId="31A75162" w14:textId="77777777"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14:paraId="7AE9E295" w14:textId="77777777" w:rsidR="0082539E" w:rsidRPr="00CA3127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A3127">
              <w:rPr>
                <w:sz w:val="20"/>
                <w:szCs w:val="20"/>
              </w:rPr>
              <w:t>Wizytator ds. nieletnich i zakładów leczenia osób z zaburzeniami psychicznymi; Pełnomocnik w Sądzie Okręgowym w Tarnobrzegu ds. koordynacji wdrożeń systemów informatycznych.</w:t>
            </w:r>
          </w:p>
        </w:tc>
      </w:tr>
      <w:tr w:rsidR="0082539E" w:rsidRPr="0097003B" w14:paraId="695591CF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E3DBA4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6E2E06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BE8510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786F6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27E4B0DB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C7AD89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591380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214DC7DB" w14:textId="77777777"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3FF8D26F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47ADB6CE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4AC570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855A44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0ECAEB9E" w14:textId="77777777" w:rsidTr="00DB6A0C">
        <w:trPr>
          <w:trHeight w:val="288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B618659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76BAE11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01A2AF" w14:textId="77777777" w:rsidR="0082539E" w:rsidRPr="00D12BB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14:paraId="56134B3B" w14:textId="77777777" w:rsidTr="00DB6A0C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9BDD049" w14:textId="77777777" w:rsidR="0082539E" w:rsidRPr="0097003B" w:rsidRDefault="0082539E" w:rsidP="0082539E">
            <w:pPr>
              <w:spacing w:after="0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EC49BA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D529CF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B19762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095263" w14:textId="77777777"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14:paraId="44AA5F64" w14:textId="77777777"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>(Rep.: RC, RCo, RCps, Nkd, RNs, Nsm, Nmo)</w:t>
            </w:r>
          </w:p>
          <w:p w14:paraId="571A6318" w14:textId="77777777"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14:paraId="2A58771F" w14:textId="77777777"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>- Sprawy Gz, Pz i RCz– 12% wpływu z V Wydziału Gospodarczego, IV Wydziału Pracy i Ubezpieczeń Społecznych i III Wydziału Rodzinnego i Nieletnich</w:t>
            </w:r>
          </w:p>
          <w:p w14:paraId="1EDEAD37" w14:textId="77777777"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Czynności w postępowaniu międzyinstancyjnym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  <w:p w14:paraId="5FA7DF5C" w14:textId="77777777"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14:paraId="4630B818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3295AB7E" w14:textId="77777777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3A0075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530632A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5C593A37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Gołyski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1B48D6" w14:textId="77777777" w:rsidR="0082539E" w:rsidRPr="00DB6A0C" w:rsidRDefault="0082539E" w:rsidP="0082539E">
            <w:pPr>
              <w:spacing w:after="160"/>
              <w:ind w:left="0" w:firstLine="0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C6396C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13311D0A" w14:textId="77777777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2E0D0A6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5B13BE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17B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1D7DB3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0A6C0FCD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A6E1CB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Wysokość wskaźnika</w:t>
            </w:r>
          </w:p>
        </w:tc>
      </w:tr>
      <w:tr w:rsidR="0082539E" w:rsidRPr="0097003B" w14:paraId="467468D6" w14:textId="77777777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33B883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3A560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04101B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EABE6A" w14:textId="77777777" w:rsidR="0082539E" w:rsidRPr="0097003B" w:rsidRDefault="0082539E" w:rsidP="0082539E">
            <w:pPr>
              <w:spacing w:after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97CF4F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76F8EBA1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1A956BDD" w14:textId="77777777" w:rsidTr="00F8141C">
        <w:trPr>
          <w:trHeight w:val="288"/>
          <w:jc w:val="center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E6C290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C312F1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BA4825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6E8DD0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430AEE" w14:textId="77777777"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14:paraId="0F06FFF1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0FCFCCDE" w14:textId="77777777" w:rsidTr="00F8141C">
        <w:trPr>
          <w:trHeight w:val="288"/>
          <w:jc w:val="center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57B04F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13BB4A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04D1A3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EB2631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2506B0" w14:textId="77777777"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14:paraId="267E3C18" w14:textId="77777777" w:rsidR="00165D9D" w:rsidRPr="00E13E8E" w:rsidRDefault="00165D9D" w:rsidP="00165D9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14:paraId="53D43A5C" w14:textId="77777777" w:rsidR="0082539E" w:rsidRPr="0097003B" w:rsidRDefault="0082539E" w:rsidP="0007379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2539E" w:rsidRPr="0097003B" w14:paraId="56224B8F" w14:textId="77777777" w:rsidTr="00F8141C">
        <w:trPr>
          <w:trHeight w:val="288"/>
          <w:jc w:val="center"/>
        </w:trPr>
        <w:tc>
          <w:tcPr>
            <w:tcW w:w="2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F31446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5DA10A" w14:textId="77777777"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F7CDC9" w14:textId="77777777"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9E40A1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14:paraId="1E3FE651" w14:textId="77777777" w:rsidTr="00F8141C">
        <w:trPr>
          <w:trHeight w:val="288"/>
          <w:jc w:val="center"/>
        </w:trPr>
        <w:tc>
          <w:tcPr>
            <w:tcW w:w="2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B99C70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B37FAD" w14:textId="77777777" w:rsidR="0082539E" w:rsidRDefault="0082539E" w:rsidP="0082539E">
            <w:pPr>
              <w:spacing w:after="0"/>
              <w:ind w:left="73" w:firstLine="0"/>
            </w:pPr>
          </w:p>
          <w:p w14:paraId="3C360DF4" w14:textId="77777777" w:rsidR="0082539E" w:rsidRDefault="0082539E" w:rsidP="0082539E">
            <w:pPr>
              <w:spacing w:after="0"/>
              <w:ind w:left="73" w:firstLine="0"/>
            </w:pPr>
          </w:p>
          <w:p w14:paraId="00C21818" w14:textId="77777777" w:rsidR="0082539E" w:rsidRDefault="0082539E" w:rsidP="0082539E">
            <w:pPr>
              <w:spacing w:after="0"/>
              <w:ind w:left="73" w:firstLine="0"/>
            </w:pPr>
          </w:p>
          <w:p w14:paraId="31230B04" w14:textId="77777777" w:rsidR="0082539E" w:rsidRDefault="0082539E" w:rsidP="0082539E">
            <w:pPr>
              <w:spacing w:after="0"/>
              <w:ind w:left="73" w:firstLine="0"/>
            </w:pPr>
          </w:p>
          <w:p w14:paraId="286A5812" w14:textId="77777777"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C171B0" w14:textId="77777777"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331F2E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59F37F2E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36EE8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728254" w14:textId="77777777" w:rsidR="0082539E" w:rsidRPr="0097003B" w:rsidRDefault="0082539E" w:rsidP="0082539E">
            <w:pPr>
              <w:spacing w:after="160"/>
              <w:ind w:left="0" w:firstLine="0"/>
            </w:pPr>
            <w:r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FE89A6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6D563E">
              <w:rPr>
                <w:b/>
                <w:highlight w:val="yellow"/>
              </w:rPr>
              <w:t>IV Wydział Pracy i Ubezpieczeń Społecznych</w:t>
            </w:r>
          </w:p>
        </w:tc>
      </w:tr>
      <w:tr w:rsidR="0082539E" w:rsidRPr="0097003B" w14:paraId="4F2C6D17" w14:textId="77777777" w:rsidTr="00BB7EA4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2F002" w14:textId="77777777"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76F0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5928D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4225C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6F5EB" w14:textId="77777777"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14:paraId="72C511AF" w14:textId="77777777"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D10A8">
              <w:rPr>
                <w:b/>
              </w:rPr>
              <w:t>6</w:t>
            </w:r>
            <w:r w:rsidR="00AE3E32">
              <w:rPr>
                <w:b/>
              </w:rPr>
              <w:t>0</w:t>
            </w:r>
            <w:r w:rsidRPr="00E94D1D">
              <w:rPr>
                <w:b/>
              </w:rPr>
              <w:t xml:space="preserve"> %</w:t>
            </w:r>
          </w:p>
          <w:p w14:paraId="0D445433" w14:textId="77777777"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Po-Uo)</w:t>
            </w:r>
          </w:p>
          <w:p w14:paraId="115ED21E" w14:textId="77777777"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>-  Sprawy Gz, Pz i RCz  –</w:t>
            </w:r>
            <w:r w:rsidR="00AE3E32">
              <w:rPr>
                <w:sz w:val="20"/>
                <w:szCs w:val="20"/>
              </w:rPr>
              <w:t>2</w:t>
            </w:r>
            <w:r w:rsidRPr="00D12BBE">
              <w:rPr>
                <w:sz w:val="20"/>
                <w:szCs w:val="20"/>
              </w:rPr>
              <w:t xml:space="preserve">% wpływu z V Wydziału Gospodarczego, IV Wydziału Pracy  i Ubezpieczeń Społecznych i III Wydziału Rodzinnego i Nieletnich  </w:t>
            </w:r>
          </w:p>
          <w:p w14:paraId="7DAF751A" w14:textId="77777777"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międzyinstancyjnym pionowym i poziomym we własnym referacie</w:t>
            </w:r>
          </w:p>
        </w:tc>
      </w:tr>
      <w:tr w:rsidR="0082539E" w:rsidRPr="00A66154" w14:paraId="38327E63" w14:textId="77777777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1F4E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25AE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Edyta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8482B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Kociubowska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59029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83629" w14:textId="77777777" w:rsidR="0082539E" w:rsidRPr="00A66154" w:rsidRDefault="00AE3E32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Prezes Sądu Rejonowego w Tarnobrzegu</w:t>
            </w:r>
          </w:p>
        </w:tc>
      </w:tr>
      <w:tr w:rsidR="0082539E" w:rsidRPr="0097003B" w14:paraId="653CE33E" w14:textId="77777777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77E5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26E2C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6492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12FD0" w14:textId="77777777" w:rsidR="0082539E" w:rsidRDefault="0082539E" w:rsidP="0082539E">
            <w:pPr>
              <w:spacing w:after="0"/>
              <w:jc w:val="both"/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495425D0" w14:textId="77777777" w:rsidR="0082539E" w:rsidRDefault="0082539E" w:rsidP="0082539E">
            <w:pPr>
              <w:spacing w:after="0"/>
              <w:jc w:val="both"/>
            </w:pPr>
          </w:p>
          <w:p w14:paraId="3C3B8217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</w:p>
          <w:p w14:paraId="51FA8AEA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015B1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18B04748" w14:textId="77777777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6A75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FBC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D608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CC9B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EFF98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36E38E3E" w14:textId="77777777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B5F8F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DD8F2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C09C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214E3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17B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10EEE8A6" w14:textId="77777777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4BF8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4AA89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135A" w14:textId="77777777" w:rsidR="0082539E" w:rsidRPr="00A66154" w:rsidRDefault="00AE3E32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Prezes Sądu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62569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EC16" w14:textId="77777777"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14:paraId="6875EFAF" w14:textId="77777777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5FD7A9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E14071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7204E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338B5B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3ACA772F" w14:textId="77777777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78ED4F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34B648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41C60A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575E54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5DB9B27D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B2889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5EB6CE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97EF08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IV Wydział Pracy i Ubezpieczeń Społecznych</w:t>
            </w:r>
          </w:p>
        </w:tc>
      </w:tr>
      <w:tr w:rsidR="0082539E" w:rsidRPr="0097003B" w14:paraId="6AEAA05F" w14:textId="77777777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422C" w14:textId="77777777"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66E1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B97DB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AFC3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C8169" w14:textId="77777777"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14:paraId="660D9479" w14:textId="77777777"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D10A8">
              <w:rPr>
                <w:b/>
              </w:rPr>
              <w:t>4</w:t>
            </w:r>
            <w:r w:rsidR="00997BC8">
              <w:rPr>
                <w:b/>
              </w:rPr>
              <w:t>0</w:t>
            </w:r>
            <w:r w:rsidRPr="00E94D1D">
              <w:rPr>
                <w:b/>
              </w:rPr>
              <w:t xml:space="preserve"> %</w:t>
            </w:r>
          </w:p>
          <w:p w14:paraId="3205E569" w14:textId="77777777"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Po-Uo)</w:t>
            </w:r>
          </w:p>
          <w:p w14:paraId="273EC5DD" w14:textId="77777777"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Gz, Pz i RCz  – </w:t>
            </w:r>
            <w:r w:rsidR="00997BC8">
              <w:rPr>
                <w:sz w:val="20"/>
                <w:szCs w:val="20"/>
              </w:rPr>
              <w:t>15</w:t>
            </w:r>
            <w:r w:rsidRPr="00D12BBE">
              <w:rPr>
                <w:sz w:val="20"/>
                <w:szCs w:val="20"/>
              </w:rPr>
              <w:t xml:space="preserve">% wpływu z V Wydziału Gospodarczego, IV Wydziału Pracy  i Ubezpieczeń Społecznych i III Wydziału Rodzinnego i Nieletnich  </w:t>
            </w:r>
          </w:p>
          <w:p w14:paraId="2E396529" w14:textId="77777777"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międzyinstancyjnym pionowym i poziomym we własnym referacie</w:t>
            </w:r>
          </w:p>
        </w:tc>
      </w:tr>
      <w:tr w:rsidR="0082539E" w:rsidRPr="00A66154" w14:paraId="5F35E975" w14:textId="77777777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174B7B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87FA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3093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C5E6D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F726F" w14:textId="77777777" w:rsidR="0082539E" w:rsidRPr="00A66154" w:rsidRDefault="00997BC8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 Pracy i Ubezpieczeń Społecznych</w:t>
            </w:r>
            <w:r w:rsidR="0082539E">
              <w:rPr>
                <w:b/>
              </w:rPr>
              <w:t xml:space="preserve"> </w:t>
            </w:r>
          </w:p>
        </w:tc>
      </w:tr>
      <w:tr w:rsidR="0082539E" w:rsidRPr="0097003B" w14:paraId="011A7D37" w14:textId="77777777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4A253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83790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C7535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2138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236861C6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A94A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0E950DC1" w14:textId="77777777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247DF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C2C4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A6A64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61AF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04ADE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1F0F7FCB" w14:textId="77777777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3D563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6EAA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259EF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0E810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772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58F4A5E9" w14:textId="77777777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65A0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96D40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29DC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</w:t>
            </w:r>
            <w:r w:rsidR="00997BC8">
              <w:rPr>
                <w:b/>
              </w:rPr>
              <w:t>y</w:t>
            </w:r>
            <w:r>
              <w:rPr>
                <w:b/>
              </w:rPr>
              <w:t xml:space="preserve">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FAF46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B572" w14:textId="77777777"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14:paraId="2F60CC18" w14:textId="77777777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8DD122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9CD800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1738E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EE41D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18374DA7" w14:textId="77777777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827948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B737A5A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299534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4DC2CF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511725C6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AB9F7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ACF858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C029F9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F8141C">
              <w:rPr>
                <w:b/>
                <w:highlight w:val="yellow"/>
              </w:rPr>
              <w:t>V Wydział Gospodarczy</w:t>
            </w:r>
          </w:p>
        </w:tc>
      </w:tr>
      <w:tr w:rsidR="0082539E" w:rsidRPr="0097003B" w14:paraId="48A9B22A" w14:textId="77777777" w:rsidTr="00C44E01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0190" w14:textId="77777777"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5A29E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EC4ECE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982049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1B5620" w14:textId="77777777" w:rsidR="0082539E" w:rsidRPr="0097003B" w:rsidRDefault="0082539E" w:rsidP="0082539E">
            <w:pPr>
              <w:spacing w:after="0"/>
              <w:ind w:left="0" w:firstLine="0"/>
              <w:jc w:val="both"/>
            </w:pPr>
          </w:p>
          <w:p w14:paraId="40C40003" w14:textId="77777777" w:rsidR="0082539E" w:rsidRDefault="0082539E" w:rsidP="0082539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8A6FAD">
              <w:t xml:space="preserve"> </w:t>
            </w:r>
            <w:r w:rsidR="00BD10A8">
              <w:rPr>
                <w:b/>
              </w:rPr>
              <w:t>6</w:t>
            </w:r>
            <w:r w:rsidR="00997BC8">
              <w:rPr>
                <w:b/>
              </w:rPr>
              <w:t>0</w:t>
            </w:r>
            <w:r w:rsidRPr="009876CE">
              <w:rPr>
                <w:b/>
              </w:rPr>
              <w:t>%</w:t>
            </w:r>
          </w:p>
          <w:p w14:paraId="3A414CA1" w14:textId="77777777" w:rsidR="0082539E" w:rsidRPr="008A6FAD" w:rsidRDefault="0082539E" w:rsidP="0082539E">
            <w:pPr>
              <w:spacing w:after="0"/>
              <w:rPr>
                <w:b/>
              </w:rPr>
            </w:pPr>
          </w:p>
          <w:p w14:paraId="762598A6" w14:textId="77777777"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GCo, GNc, </w:t>
            </w:r>
          </w:p>
          <w:p w14:paraId="1B5E022E" w14:textId="77777777"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>GCps )</w:t>
            </w:r>
          </w:p>
          <w:p w14:paraId="00866B84" w14:textId="77777777" w:rsidR="0082539E" w:rsidRPr="00782F69" w:rsidRDefault="0082539E" w:rsidP="0082539E">
            <w:pPr>
              <w:spacing w:after="0"/>
              <w:rPr>
                <w:sz w:val="20"/>
                <w:szCs w:val="20"/>
              </w:rPr>
            </w:pPr>
            <w:r w:rsidRPr="00782F69">
              <w:rPr>
                <w:sz w:val="20"/>
                <w:szCs w:val="20"/>
              </w:rPr>
              <w:t>Prowadzenie niezakończonych spraw upadłościowych i naprawczych oraz postępowań gospodarczych.</w:t>
            </w:r>
          </w:p>
          <w:p w14:paraId="3FD76166" w14:textId="77777777"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>rozpoznawanie spraw przydzielonych w GUp,</w:t>
            </w:r>
          </w:p>
          <w:p w14:paraId="44C0539B" w14:textId="77777777"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>rozpoznawanie spraw z repertorium GUk – w ilości 100% wpływu środków odwoławczych w postępowaniach upadłościowych gdzie jest sędzią-komisarzem,</w:t>
            </w:r>
          </w:p>
          <w:p w14:paraId="2154468A" w14:textId="77777777"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>rozpoznawanie spraw GUz i GUo o wyłączenie z masy upadłości w postępowaniach upadłościowych prowadzonych przez SSR Andrzeja Ciacha,</w:t>
            </w:r>
          </w:p>
          <w:p w14:paraId="3922DED2" w14:textId="77777777" w:rsidR="0082539E" w:rsidRPr="00782F69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>- Sprawy Gz, Pz i RCz</w:t>
            </w:r>
            <w:r w:rsidRPr="00782F69">
              <w:rPr>
                <w:b/>
                <w:sz w:val="20"/>
                <w:szCs w:val="20"/>
              </w:rPr>
              <w:t xml:space="preserve"> </w:t>
            </w:r>
            <w:r w:rsidRPr="00782F69">
              <w:rPr>
                <w:sz w:val="20"/>
                <w:szCs w:val="20"/>
              </w:rPr>
              <w:t xml:space="preserve"> –16% wpływu z V Wydziału Gospodarczego, IV Wydziału Pracy                              i Ubezpieczeń Społecznych i III Wydziału Rodzinnego i Nieletnich</w:t>
            </w:r>
          </w:p>
          <w:p w14:paraId="09CAEB18" w14:textId="77777777" w:rsidR="0082539E" w:rsidRPr="0097003B" w:rsidRDefault="0082539E" w:rsidP="0082539E">
            <w:pPr>
              <w:spacing w:after="0"/>
              <w:jc w:val="both"/>
            </w:pPr>
            <w:r w:rsidRPr="00782F69">
              <w:rPr>
                <w:sz w:val="20"/>
                <w:szCs w:val="20"/>
              </w:rPr>
              <w:t>Czynności w postępowaniu międzyinstancyjnym pionowym i poziomym we własnym referacie</w:t>
            </w:r>
          </w:p>
        </w:tc>
      </w:tr>
      <w:tr w:rsidR="0082539E" w:rsidRPr="00A66154" w14:paraId="0B61785C" w14:textId="77777777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24C2CF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58F6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C66E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6DD6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7898" w14:textId="77777777" w:rsidR="0082539E" w:rsidRDefault="0082539E" w:rsidP="00997BC8">
            <w:pPr>
              <w:spacing w:after="0"/>
              <w:rPr>
                <w:b/>
              </w:rPr>
            </w:pPr>
          </w:p>
          <w:p w14:paraId="1F012E7F" w14:textId="77777777" w:rsidR="0082539E" w:rsidRPr="00A66154" w:rsidRDefault="00997BC8" w:rsidP="00997BC8">
            <w:pPr>
              <w:spacing w:after="0"/>
              <w:rPr>
                <w:b/>
              </w:rPr>
            </w:pPr>
            <w:r>
              <w:rPr>
                <w:b/>
              </w:rPr>
              <w:t>Przewodniczący Wydziału Pracy i Ubezpieczeń Społecznych</w:t>
            </w:r>
          </w:p>
        </w:tc>
      </w:tr>
      <w:tr w:rsidR="0082539E" w:rsidRPr="0097003B" w14:paraId="3200BD71" w14:textId="77777777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531A1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1BE44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124DE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3F216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7FAAF4EE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33E7A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2AD7071D" w14:textId="77777777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059D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35304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85F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503F8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F865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7163B552" w14:textId="77777777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38C03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318A3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4D518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FD62F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8821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1C2ABBA7" w14:textId="77777777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0C7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016F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FD9FC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</w:t>
            </w:r>
            <w:r w:rsidR="00997BC8">
              <w:rPr>
                <w:b/>
              </w:rPr>
              <w:t>y</w:t>
            </w:r>
            <w:r>
              <w:rPr>
                <w:b/>
              </w:rPr>
              <w:t xml:space="preserve">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9083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69DA6" w14:textId="77777777"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14:paraId="1875A79E" w14:textId="77777777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6DC10C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93B8DC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279F0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0D620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0252AF67" w14:textId="77777777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AC1769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0B0E22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29F2EA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58B633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6477F176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FB2F9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21C8EA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2563F0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14:paraId="1FAF1891" w14:textId="77777777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1EB2" w14:textId="77777777"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82E8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7DBDE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AA877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CEBE" w14:textId="77777777"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14:paraId="2D815658" w14:textId="77777777" w:rsidR="0082539E" w:rsidRDefault="0082539E" w:rsidP="008253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Pr="009876CE">
              <w:rPr>
                <w:b/>
              </w:rPr>
              <w:t>%</w:t>
            </w:r>
          </w:p>
          <w:p w14:paraId="55DA499B" w14:textId="77777777" w:rsidR="0082539E" w:rsidRPr="008A6FAD" w:rsidRDefault="0082539E" w:rsidP="0082539E">
            <w:pPr>
              <w:spacing w:after="0"/>
              <w:rPr>
                <w:b/>
              </w:rPr>
            </w:pPr>
          </w:p>
          <w:p w14:paraId="32469EC5" w14:textId="77777777"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GCo, GNc, </w:t>
            </w:r>
          </w:p>
          <w:p w14:paraId="5A45AEC7" w14:textId="77777777"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>GCps )</w:t>
            </w:r>
          </w:p>
          <w:p w14:paraId="3E4EDF83" w14:textId="77777777"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>Rozpoznawanie spraw przydzielonych w GUp</w:t>
            </w:r>
          </w:p>
          <w:p w14:paraId="72E1688C" w14:textId="77777777"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>Rozpoznawanie spraw z repertorium GUk – w ilości 100% wpływu środków odwoławczych w postępowaniach upadłościowych gdzie jest sędzią-komisarzem</w:t>
            </w:r>
          </w:p>
          <w:p w14:paraId="4C74B965" w14:textId="77777777"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>Rozpoznawanie spraw GUz i GUo o wyłączenie z masy upadłości w postępowaniach upadłościowych prowadzonych przez Sędziego Michała Dudzica</w:t>
            </w:r>
          </w:p>
          <w:p w14:paraId="34F93F51" w14:textId="77777777"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>Sprawy Gz, Pz i RCz</w:t>
            </w:r>
            <w:r w:rsidRPr="00647558">
              <w:rPr>
                <w:sz w:val="20"/>
                <w:szCs w:val="20"/>
              </w:rPr>
              <w:t xml:space="preserve"> – 15% wpływu z V Wydziału Gospodarczego, IV Wydziału Pracy i Ubezpieczeń Społecznych i III Wydziału Rodzinnego i Nieletnich</w:t>
            </w:r>
          </w:p>
          <w:p w14:paraId="58FEE848" w14:textId="77777777"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>Czynności w postępowaniu międzyinstancyjnym pionowym i poziomym we własnym referacie</w:t>
            </w:r>
          </w:p>
          <w:p w14:paraId="4621F489" w14:textId="77777777" w:rsidR="0082539E" w:rsidRPr="0097003B" w:rsidRDefault="0082539E" w:rsidP="0082539E">
            <w:pPr>
              <w:spacing w:after="0"/>
              <w:jc w:val="both"/>
            </w:pPr>
            <w:r w:rsidRPr="0097003B">
              <w:t xml:space="preserve"> </w:t>
            </w:r>
          </w:p>
        </w:tc>
      </w:tr>
      <w:tr w:rsidR="0082539E" w:rsidRPr="00A66154" w14:paraId="6E84ACBF" w14:textId="77777777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4E42A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EC6B3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Andrzej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97AF2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E7F6A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D5C2" w14:textId="77777777" w:rsidR="0082539E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Wiceprezes Sądu,</w:t>
            </w:r>
          </w:p>
          <w:p w14:paraId="56073B8E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 Gospodarczego</w:t>
            </w:r>
          </w:p>
        </w:tc>
      </w:tr>
      <w:tr w:rsidR="0082539E" w:rsidRPr="0097003B" w14:paraId="5AAAB585" w14:textId="77777777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E4066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D5C62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1EA274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F409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3480EA71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EBD8D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2DFCF1CC" w14:textId="77777777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028D5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8DF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3EF2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AB4BC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7D05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4FBBE7E6" w14:textId="77777777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D4F5C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69962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70B43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7C7D5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9FC9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5084B759" w14:textId="77777777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C417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3792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5A9E3" w14:textId="77777777"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Wydziału,</w:t>
            </w:r>
          </w:p>
          <w:p w14:paraId="1A935F1B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Wiceprezes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B44908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62708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12D1C6D8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AC15A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586261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C2DE0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CDAF7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13AE75E2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C6190C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BBAD44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F2BD41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533F42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3937A1F8" w14:textId="77777777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2DB4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FF1A9E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AD2380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14:paraId="0D055A52" w14:textId="77777777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D70FA" w14:textId="77777777"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3DE0C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A20D1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9BD14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893A" w14:textId="77777777" w:rsidR="0082539E" w:rsidRPr="00AD70CB" w:rsidRDefault="0082539E" w:rsidP="0082539E">
            <w:pPr>
              <w:spacing w:after="0"/>
              <w:jc w:val="center"/>
            </w:pPr>
            <w:r w:rsidRPr="00AD70CB">
              <w:rPr>
                <w:rFonts w:eastAsia="TimesNewRoman"/>
                <w:b/>
                <w:color w:val="auto"/>
                <w:lang w:eastAsia="en-US"/>
              </w:rPr>
              <w:t>100 %</w:t>
            </w:r>
          </w:p>
          <w:p w14:paraId="52282B32" w14:textId="77777777" w:rsidR="0082539E" w:rsidRPr="008A6FAD" w:rsidRDefault="0082539E" w:rsidP="0082539E">
            <w:pPr>
              <w:spacing w:after="0"/>
              <w:ind w:left="0" w:firstLine="0"/>
              <w:rPr>
                <w:b/>
              </w:rPr>
            </w:pPr>
          </w:p>
          <w:p w14:paraId="6A0DEEAF" w14:textId="77777777"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GCo, GNc, </w:t>
            </w:r>
          </w:p>
          <w:p w14:paraId="338AA164" w14:textId="77777777"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>GCps )</w:t>
            </w:r>
          </w:p>
          <w:p w14:paraId="685E4FCB" w14:textId="77777777"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>Sprawy Gz, Pz i RCz</w:t>
            </w:r>
            <w:r w:rsidRPr="00647558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8</w:t>
            </w:r>
            <w:r w:rsidRPr="00647558">
              <w:rPr>
                <w:sz w:val="20"/>
                <w:szCs w:val="20"/>
              </w:rPr>
              <w:t>% wpływu z V Wydziału Gospodarczego, IV Wydziału Pracy i Ubezpieczeń Społecznych i III Wydziału Rodzinnego i Nieletnich</w:t>
            </w:r>
          </w:p>
          <w:p w14:paraId="0528101E" w14:textId="77777777"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>Czynności w postępowaniu międzyinstancyjnym pionowym i poziomym we własnym referacie</w:t>
            </w:r>
          </w:p>
          <w:p w14:paraId="6CFEFB8E" w14:textId="77777777"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</w:pPr>
          </w:p>
        </w:tc>
      </w:tr>
      <w:tr w:rsidR="0082539E" w:rsidRPr="00A66154" w14:paraId="14B13414" w14:textId="77777777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66A64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A4E4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Waldemar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3BA63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Wawer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22FAC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ACCF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14:paraId="755E5294" w14:textId="77777777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7A38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A529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FEE96F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0FDB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0DC317CF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0C1C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42EDF45D" w14:textId="77777777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92F1C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1218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01A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D29D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FB48A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2AA0B7C5" w14:textId="77777777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C472B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1DC01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1E011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DAD84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6636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5E47E4CA" w14:textId="77777777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6C75F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B7A4D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C04C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2C22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6C608" w14:textId="77777777"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14:paraId="11EAC83F" w14:textId="77777777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2108F4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613DE1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8F8DE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445E8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5615FB44" w14:textId="77777777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10C7A4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C7C59A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F49BDB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C0483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4796F5F4" w14:textId="77777777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4C34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591AF6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6C58C9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3349ED">
              <w:rPr>
                <w:b/>
                <w:highlight w:val="yellow"/>
              </w:rPr>
              <w:t>VI Wydział Ksiąg Wieczystych i Hipoteki</w:t>
            </w:r>
          </w:p>
        </w:tc>
      </w:tr>
      <w:tr w:rsidR="0082539E" w:rsidRPr="0097003B" w14:paraId="67CFC239" w14:textId="77777777" w:rsidTr="00DE2E26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70CE" w14:textId="77777777"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2362C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1DAF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0AB66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C4650" w14:textId="77777777" w:rsidR="0082539E" w:rsidRPr="008D35B0" w:rsidRDefault="0082539E" w:rsidP="0082539E">
            <w:pPr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85</w:t>
            </w:r>
            <w:r w:rsidRPr="008D35B0">
              <w:rPr>
                <w:rFonts w:eastAsia="Calibri"/>
                <w:b/>
                <w:sz w:val="24"/>
                <w:szCs w:val="24"/>
              </w:rPr>
              <w:t xml:space="preserve"> %</w:t>
            </w:r>
          </w:p>
          <w:p w14:paraId="7112583B" w14:textId="77777777" w:rsidR="0082539E" w:rsidRPr="003349ED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3349ED">
              <w:rPr>
                <w:sz w:val="20"/>
                <w:szCs w:val="20"/>
              </w:rPr>
              <w:t>Rozpoznawanie spraw wieczystoksięgowych w ilości 30% wpływu z dziennika DZ.KW i innych wykazów</w:t>
            </w:r>
          </w:p>
        </w:tc>
      </w:tr>
      <w:tr w:rsidR="0082539E" w:rsidRPr="00A66154" w14:paraId="6F9999B0" w14:textId="77777777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5AE90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AE06D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08D7D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Dybus-Grosicka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D0B8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1AA7" w14:textId="77777777"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14:paraId="5BFF6384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</w:tr>
      <w:tr w:rsidR="0082539E" w:rsidRPr="0097003B" w14:paraId="6FA62384" w14:textId="77777777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A9F3D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D5A1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7651D1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D8595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396A89FC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C4EC1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1556AA0C" w14:textId="77777777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AD844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76A7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CEBB8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BAF10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BBA6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11079B67" w14:textId="77777777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C64C0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6ED4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B7D07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505B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929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7ECE32A5" w14:textId="77777777" w:rsidTr="00DE2E26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16B4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E3B3F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3A473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8AF9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838F7" w14:textId="77777777"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14:paraId="288EE406" w14:textId="77777777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79D8C1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7D44D9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C6FF6A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41636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7668FD33" w14:textId="77777777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CE74DA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658B49" w14:textId="77777777"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3D9D6349" w14:textId="77777777"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59F6B359" w14:textId="77777777"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684B3047" w14:textId="77777777"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2787F08E" w14:textId="77777777"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25244C7B" w14:textId="77777777"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14:paraId="7C96DCCD" w14:textId="77777777" w:rsidR="007058F1" w:rsidRPr="0097003B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A1A7AC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AA4D6C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775827F3" w14:textId="77777777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68CFB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1B51F9" w14:textId="77777777"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  <w:p w14:paraId="7324A0A9" w14:textId="77777777" w:rsidR="0082539E" w:rsidRPr="0097003B" w:rsidRDefault="0082539E" w:rsidP="0082539E">
            <w:pPr>
              <w:spacing w:after="160"/>
              <w:ind w:left="0" w:firstLine="0"/>
            </w:pPr>
            <w:r>
              <w:t xml:space="preserve">                    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34601D" w14:textId="77777777"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14:paraId="64445EF2" w14:textId="77777777" w:rsidTr="00DE2E26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1994E" w14:textId="77777777"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2FAE9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919D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0D20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75D57" w14:textId="77777777"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224">
              <w:rPr>
                <w:rFonts w:eastAsia="Calibri"/>
                <w:b/>
                <w:sz w:val="24"/>
                <w:szCs w:val="24"/>
              </w:rPr>
              <w:t>100 %</w:t>
            </w:r>
          </w:p>
          <w:p w14:paraId="72D4AED7" w14:textId="77777777"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14:paraId="545BA41C" w14:textId="77777777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FB590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3700F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EB55C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Wiśniewska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04FF5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3310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14:paraId="7F0A9C8D" w14:textId="77777777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B3A1F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59216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3276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D8EE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689105BD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175A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776705E5" w14:textId="77777777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4CAA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F453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C23E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A329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61F2F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131947FA" w14:textId="77777777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5A0865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0DB3E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971D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D1937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D191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00CF01DC" w14:textId="77777777" w:rsidTr="00891AF9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FE8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2C661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2218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B5EF07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9FA022" w14:textId="77777777"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14:paraId="74DEBCEA" w14:textId="77777777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870FAB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70D62E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59DDC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15B572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34F15893" w14:textId="77777777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02496E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C7D482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304703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20F204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14:paraId="2B35A5AF" w14:textId="77777777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FC011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D81CA7" w14:textId="77777777"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CFE94B" w14:textId="77777777" w:rsidR="0082539E" w:rsidRPr="00A66154" w:rsidRDefault="0082539E" w:rsidP="007058F1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14:paraId="60146D33" w14:textId="77777777" w:rsidTr="00C35463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F055" w14:textId="77777777" w:rsidR="0082539E" w:rsidRPr="0097003B" w:rsidRDefault="0082539E" w:rsidP="0082539E">
            <w:pPr>
              <w:spacing w:after="0"/>
              <w:ind w:left="97" w:firstLine="0"/>
            </w:pPr>
            <w:r>
              <w:lastRenderedPageBreak/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0DCAD6" w14:textId="77777777"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B6B67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2B54" w14:textId="77777777"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1859" w14:textId="77777777"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 w:rsidRPr="00687224">
              <w:rPr>
                <w:rFonts w:eastAsia="Calibri"/>
                <w:b/>
                <w:sz w:val="24"/>
                <w:szCs w:val="24"/>
              </w:rPr>
              <w:t xml:space="preserve"> 100 %</w:t>
            </w:r>
          </w:p>
          <w:p w14:paraId="0B15D837" w14:textId="77777777" w:rsidR="0082539E" w:rsidRPr="0097003B" w:rsidRDefault="0082539E" w:rsidP="0082539E">
            <w:pPr>
              <w:spacing w:after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14:paraId="3356EC65" w14:textId="77777777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E38B7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6945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Elżbieta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5D06" w14:textId="77777777"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Piskorz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68AAA" w14:textId="77777777"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93A4" w14:textId="77777777"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14:paraId="07B4C694" w14:textId="77777777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B7B529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ADB0E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683A9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FD23" w14:textId="77777777"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14:paraId="344AD220" w14:textId="77777777"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E81F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14:paraId="193058B5" w14:textId="77777777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2E30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2D0D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93DB0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06D57" w14:textId="77777777"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F8BBB" w14:textId="77777777"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14:paraId="054FB53E" w14:textId="77777777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C7CE1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A332" w14:textId="77777777"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6650A" w14:textId="77777777"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F3375" w14:textId="77777777"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05F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42828240" w14:textId="77777777" w:rsidTr="00DE2E26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BD33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37C7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Starszy referendarz sądowy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9680" w14:textId="77777777"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971BC" w14:textId="77777777"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0CD8" w14:textId="77777777"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14:paraId="099649D8" w14:textId="77777777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CBAB8A" w14:textId="77777777"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80A240" w14:textId="77777777"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CDD5846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906C44" w14:textId="77777777"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14:paraId="4856D792" w14:textId="77777777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9B8E7A" w14:textId="77777777"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B5C234" w14:textId="77777777"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6E7FD3D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EAD76A" w14:textId="77777777"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</w:tbl>
    <w:p w14:paraId="4698E29E" w14:textId="77777777" w:rsidR="00E25BCD" w:rsidRDefault="00E25BCD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14:paraId="723A946C" w14:textId="77777777"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14:paraId="4C5CE8F2" w14:textId="77777777"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14:paraId="2361738B" w14:textId="77777777" w:rsidR="00B2746B" w:rsidRDefault="00B2746B" w:rsidP="00B2746B">
      <w:pPr>
        <w:spacing w:line="276" w:lineRule="auto"/>
        <w:ind w:left="194" w:hanging="115"/>
        <w:rPr>
          <w:b/>
          <w:sz w:val="24"/>
          <w:szCs w:val="24"/>
        </w:rPr>
      </w:pPr>
    </w:p>
    <w:p w14:paraId="6C9A56FD" w14:textId="77777777" w:rsidR="00A66154" w:rsidRDefault="00A66154" w:rsidP="00A66154">
      <w:pPr>
        <w:spacing w:line="276" w:lineRule="auto"/>
        <w:ind w:left="194" w:hanging="115"/>
        <w:rPr>
          <w:b/>
          <w:sz w:val="24"/>
          <w:szCs w:val="24"/>
        </w:rPr>
      </w:pPr>
    </w:p>
    <w:p w14:paraId="78080A4A" w14:textId="77777777" w:rsidR="00495B01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  <w:r w:rsidRPr="0097003B">
        <w:rPr>
          <w:b/>
          <w:sz w:val="24"/>
          <w:szCs w:val="24"/>
        </w:rPr>
        <w:t>II</w:t>
      </w:r>
    </w:p>
    <w:p w14:paraId="677FA5C0" w14:textId="77777777" w:rsidR="0097003B" w:rsidRPr="0097003B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</w:p>
    <w:p w14:paraId="2706B41B" w14:textId="77777777" w:rsidR="00495B01" w:rsidRDefault="003B69AF" w:rsidP="00EA393F">
      <w:pPr>
        <w:ind w:left="10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Plan dyżurów oraz zastępstw sędziów, asesorów sądowych i referendarzy sądowych:</w:t>
      </w:r>
    </w:p>
    <w:p w14:paraId="4738453A" w14:textId="77777777" w:rsidR="002D71F2" w:rsidRDefault="002D71F2" w:rsidP="00EA393F">
      <w:pPr>
        <w:ind w:left="10"/>
        <w:jc w:val="center"/>
        <w:rPr>
          <w:sz w:val="24"/>
          <w:szCs w:val="24"/>
        </w:rPr>
      </w:pPr>
    </w:p>
    <w:p w14:paraId="54C49E9B" w14:textId="77777777" w:rsidR="002D71F2" w:rsidRDefault="002D71F2">
      <w:pPr>
        <w:ind w:left="1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5"/>
        <w:gridCol w:w="2265"/>
      </w:tblGrid>
      <w:tr w:rsidR="002D71F2" w14:paraId="099ED06C" w14:textId="77777777" w:rsidTr="002D71F2">
        <w:tc>
          <w:tcPr>
            <w:tcW w:w="562" w:type="dxa"/>
          </w:tcPr>
          <w:p w14:paraId="160586AA" w14:textId="77777777" w:rsidR="002D71F2" w:rsidRPr="002D71F2" w:rsidRDefault="002D71F2" w:rsidP="002D71F2">
            <w:pPr>
              <w:ind w:left="0" w:firstLine="0"/>
            </w:pPr>
            <w:r w:rsidRPr="002D71F2">
              <w:t>Lp.</w:t>
            </w:r>
          </w:p>
        </w:tc>
        <w:tc>
          <w:tcPr>
            <w:tcW w:w="3966" w:type="dxa"/>
          </w:tcPr>
          <w:p w14:paraId="6D0BDFE0" w14:textId="77777777" w:rsidR="002D71F2" w:rsidRPr="002D71F2" w:rsidRDefault="002D71F2" w:rsidP="002D71F2">
            <w:pPr>
              <w:ind w:left="0" w:firstLine="0"/>
            </w:pPr>
            <w:r w:rsidRPr="002D71F2">
              <w:t>Rodzaje spraw</w:t>
            </w:r>
          </w:p>
        </w:tc>
        <w:tc>
          <w:tcPr>
            <w:tcW w:w="2265" w:type="dxa"/>
          </w:tcPr>
          <w:p w14:paraId="7B989672" w14:textId="77777777" w:rsidR="002D71F2" w:rsidRPr="002D71F2" w:rsidRDefault="002D71F2" w:rsidP="002D71F2">
            <w:pPr>
              <w:ind w:left="0" w:firstLine="0"/>
            </w:pPr>
            <w:r w:rsidRPr="002D71F2">
              <w:t>Liczba dyżurnych i pełniących zastępstwa</w:t>
            </w:r>
          </w:p>
        </w:tc>
        <w:tc>
          <w:tcPr>
            <w:tcW w:w="2265" w:type="dxa"/>
          </w:tcPr>
          <w:p w14:paraId="27D0A035" w14:textId="77777777" w:rsidR="002D71F2" w:rsidRPr="002D71F2" w:rsidRDefault="002D71F2" w:rsidP="002D71F2">
            <w:pPr>
              <w:ind w:left="0" w:firstLine="0"/>
            </w:pPr>
            <w:r w:rsidRPr="002D71F2">
              <w:t>Wydział i/lub sędziowie, asesorzy sądowi i referendarze sądowi</w:t>
            </w:r>
          </w:p>
        </w:tc>
      </w:tr>
      <w:tr w:rsidR="002D71F2" w14:paraId="55FB2679" w14:textId="77777777" w:rsidTr="002D71F2">
        <w:tc>
          <w:tcPr>
            <w:tcW w:w="562" w:type="dxa"/>
          </w:tcPr>
          <w:p w14:paraId="2CAE776F" w14:textId="77777777"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66" w:type="dxa"/>
          </w:tcPr>
          <w:p w14:paraId="3C2899A4" w14:textId="77777777"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cywilne</w:t>
            </w:r>
          </w:p>
          <w:p w14:paraId="7C9B0AE1" w14:textId="77777777"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2FD65ED" w14:textId="77777777"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14:paraId="2E3C2F9B" w14:textId="77777777"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 Wydziału Cywilnego</w:t>
            </w:r>
          </w:p>
        </w:tc>
      </w:tr>
      <w:tr w:rsidR="00765F58" w14:paraId="1DDAC107" w14:textId="77777777" w:rsidTr="002D71F2">
        <w:tc>
          <w:tcPr>
            <w:tcW w:w="562" w:type="dxa"/>
          </w:tcPr>
          <w:p w14:paraId="1EFFCFA5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6" w:type="dxa"/>
          </w:tcPr>
          <w:p w14:paraId="56CD9EB1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karne</w:t>
            </w:r>
          </w:p>
        </w:tc>
        <w:tc>
          <w:tcPr>
            <w:tcW w:w="2265" w:type="dxa"/>
          </w:tcPr>
          <w:p w14:paraId="294DDD85" w14:textId="77777777"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</w:t>
            </w:r>
            <w:r w:rsidR="007058F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zastępca</w:t>
            </w:r>
          </w:p>
        </w:tc>
        <w:tc>
          <w:tcPr>
            <w:tcW w:w="2265" w:type="dxa"/>
          </w:tcPr>
          <w:p w14:paraId="2B37FC67" w14:textId="77777777"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Sędziowie II Wydziału Karnego </w:t>
            </w:r>
          </w:p>
        </w:tc>
      </w:tr>
      <w:tr w:rsidR="00765F58" w14:paraId="7CDA9420" w14:textId="77777777" w:rsidTr="002D71F2">
        <w:tc>
          <w:tcPr>
            <w:tcW w:w="562" w:type="dxa"/>
          </w:tcPr>
          <w:p w14:paraId="6C2BF990" w14:textId="77777777" w:rsidR="00765F58" w:rsidRPr="00765F58" w:rsidRDefault="00765F58" w:rsidP="00765F5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6" w:type="dxa"/>
          </w:tcPr>
          <w:p w14:paraId="6E120936" w14:textId="77777777"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65F58">
              <w:rPr>
                <w:sz w:val="24"/>
                <w:szCs w:val="24"/>
              </w:rPr>
              <w:t>odzinne i nieletnich</w:t>
            </w:r>
          </w:p>
        </w:tc>
        <w:tc>
          <w:tcPr>
            <w:tcW w:w="2265" w:type="dxa"/>
          </w:tcPr>
          <w:p w14:paraId="44F85F38" w14:textId="77777777"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dyżurny/1 zastępca</w:t>
            </w:r>
          </w:p>
        </w:tc>
        <w:tc>
          <w:tcPr>
            <w:tcW w:w="2265" w:type="dxa"/>
          </w:tcPr>
          <w:p w14:paraId="0769B1E7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Sędziowie III Wydziału </w:t>
            </w:r>
            <w:r>
              <w:rPr>
                <w:sz w:val="24"/>
                <w:szCs w:val="24"/>
              </w:rPr>
              <w:lastRenderedPageBreak/>
              <w:t>Rodzinnego i Nieletnich</w:t>
            </w:r>
          </w:p>
        </w:tc>
      </w:tr>
      <w:tr w:rsidR="00765F58" w14:paraId="124B4688" w14:textId="77777777" w:rsidTr="002D71F2">
        <w:tc>
          <w:tcPr>
            <w:tcW w:w="562" w:type="dxa"/>
          </w:tcPr>
          <w:p w14:paraId="68718C14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6" w:type="dxa"/>
          </w:tcPr>
          <w:p w14:paraId="6717D03A" w14:textId="77777777"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65F58">
              <w:rPr>
                <w:sz w:val="24"/>
                <w:szCs w:val="24"/>
              </w:rPr>
              <w:t xml:space="preserve">racownicze i </w:t>
            </w:r>
            <w:r>
              <w:rPr>
                <w:sz w:val="24"/>
                <w:szCs w:val="24"/>
              </w:rPr>
              <w:t>u</w:t>
            </w:r>
            <w:r w:rsidR="00765F58">
              <w:rPr>
                <w:sz w:val="24"/>
                <w:szCs w:val="24"/>
              </w:rPr>
              <w:t>bezpieczeniowe</w:t>
            </w:r>
          </w:p>
        </w:tc>
        <w:tc>
          <w:tcPr>
            <w:tcW w:w="2265" w:type="dxa"/>
          </w:tcPr>
          <w:p w14:paraId="179C2FAB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14:paraId="5DDD6A7E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IV Wydziału Pracy i Ubezpieczeń Społecznych</w:t>
            </w:r>
          </w:p>
        </w:tc>
      </w:tr>
      <w:tr w:rsidR="00765F58" w14:paraId="73826537" w14:textId="77777777" w:rsidTr="002D71F2">
        <w:tc>
          <w:tcPr>
            <w:tcW w:w="562" w:type="dxa"/>
          </w:tcPr>
          <w:p w14:paraId="6CDD9251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14:paraId="0B430F23" w14:textId="77777777"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A3300">
              <w:rPr>
                <w:sz w:val="24"/>
                <w:szCs w:val="24"/>
              </w:rPr>
              <w:t xml:space="preserve">ospodarcze </w:t>
            </w:r>
          </w:p>
        </w:tc>
        <w:tc>
          <w:tcPr>
            <w:tcW w:w="2265" w:type="dxa"/>
          </w:tcPr>
          <w:p w14:paraId="26A85FCC" w14:textId="77777777"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14:paraId="246FE3C9" w14:textId="77777777"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V Wydziału Gospodarczego</w:t>
            </w:r>
          </w:p>
        </w:tc>
      </w:tr>
      <w:tr w:rsidR="00765F58" w14:paraId="405860DA" w14:textId="77777777" w:rsidTr="002D71F2">
        <w:tc>
          <w:tcPr>
            <w:tcW w:w="562" w:type="dxa"/>
          </w:tcPr>
          <w:p w14:paraId="6C71EEF5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6" w:type="dxa"/>
          </w:tcPr>
          <w:p w14:paraId="69E91022" w14:textId="77777777"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wieczystoksięgowe</w:t>
            </w:r>
            <w:r w:rsidR="00765F58">
              <w:rPr>
                <w:sz w:val="24"/>
                <w:szCs w:val="24"/>
              </w:rPr>
              <w:t xml:space="preserve"> i hipoteki</w:t>
            </w:r>
          </w:p>
        </w:tc>
        <w:tc>
          <w:tcPr>
            <w:tcW w:w="2265" w:type="dxa"/>
          </w:tcPr>
          <w:p w14:paraId="2D1CCE2E" w14:textId="77777777" w:rsidR="00765F58" w:rsidRDefault="00465C2F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F58">
              <w:rPr>
                <w:sz w:val="24"/>
                <w:szCs w:val="24"/>
              </w:rPr>
              <w:t xml:space="preserve"> zastępc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14:paraId="451E8EC8" w14:textId="77777777"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Referendarze VI Wydziału Ksiąg Wieczystych i hipoteki</w:t>
            </w:r>
          </w:p>
        </w:tc>
      </w:tr>
    </w:tbl>
    <w:p w14:paraId="19886F01" w14:textId="77777777" w:rsidR="002D71F2" w:rsidRPr="003B69AF" w:rsidRDefault="002D71F2" w:rsidP="002D71F2">
      <w:pPr>
        <w:ind w:left="0" w:firstLine="0"/>
        <w:rPr>
          <w:sz w:val="24"/>
          <w:szCs w:val="24"/>
        </w:rPr>
      </w:pPr>
    </w:p>
    <w:sectPr w:rsidR="002D71F2" w:rsidRPr="003B69AF" w:rsidSect="003B69AF">
      <w:type w:val="continuous"/>
      <w:pgSz w:w="11902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BCC4" w14:textId="77777777" w:rsidR="00677170" w:rsidRDefault="00677170" w:rsidP="0097003B">
      <w:pPr>
        <w:spacing w:after="0" w:line="240" w:lineRule="auto"/>
      </w:pPr>
      <w:r>
        <w:separator/>
      </w:r>
    </w:p>
  </w:endnote>
  <w:endnote w:type="continuationSeparator" w:id="0">
    <w:p w14:paraId="013F6520" w14:textId="77777777" w:rsidR="00677170" w:rsidRDefault="00677170" w:rsidP="0097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766958"/>
      <w:docPartObj>
        <w:docPartGallery w:val="Page Numbers (Bottom of Page)"/>
        <w:docPartUnique/>
      </w:docPartObj>
    </w:sdtPr>
    <w:sdtEndPr/>
    <w:sdtContent>
      <w:p w14:paraId="2A6F8036" w14:textId="77777777" w:rsidR="004A5116" w:rsidRDefault="004A51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296500B" w14:textId="77777777" w:rsidR="004A5116" w:rsidRDefault="004A5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2ABE" w14:textId="77777777" w:rsidR="00677170" w:rsidRDefault="00677170" w:rsidP="0097003B">
      <w:pPr>
        <w:spacing w:after="0" w:line="240" w:lineRule="auto"/>
      </w:pPr>
      <w:r>
        <w:separator/>
      </w:r>
    </w:p>
  </w:footnote>
  <w:footnote w:type="continuationSeparator" w:id="0">
    <w:p w14:paraId="4DD6E7BE" w14:textId="77777777" w:rsidR="00677170" w:rsidRDefault="00677170" w:rsidP="0097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B7F"/>
    <w:multiLevelType w:val="hybridMultilevel"/>
    <w:tmpl w:val="D17ABFA4"/>
    <w:lvl w:ilvl="0" w:tplc="2362D700">
      <w:start w:val="1"/>
      <w:numFmt w:val="decimal"/>
      <w:lvlText w:val="%1."/>
      <w:lvlJc w:val="left"/>
      <w:pPr>
        <w:ind w:left="720" w:hanging="360"/>
      </w:pPr>
      <w:rPr>
        <w:rFonts w:eastAsia="TimesNewRoman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BFE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441A4C88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482A2C3F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4BA00993"/>
    <w:multiLevelType w:val="hybridMultilevel"/>
    <w:tmpl w:val="DB8C36CA"/>
    <w:lvl w:ilvl="0" w:tplc="371A27B6">
      <w:start w:val="1"/>
      <w:numFmt w:val="lowerLetter"/>
      <w:lvlText w:val="%1)"/>
      <w:lvlJc w:val="left"/>
      <w:pPr>
        <w:ind w:left="2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49" w:hanging="360"/>
      </w:pPr>
    </w:lvl>
    <w:lvl w:ilvl="2" w:tplc="0415001B" w:tentative="1">
      <w:start w:val="1"/>
      <w:numFmt w:val="lowerRoman"/>
      <w:lvlText w:val="%3."/>
      <w:lvlJc w:val="right"/>
      <w:pPr>
        <w:ind w:left="4169" w:hanging="180"/>
      </w:pPr>
    </w:lvl>
    <w:lvl w:ilvl="3" w:tplc="0415000F" w:tentative="1">
      <w:start w:val="1"/>
      <w:numFmt w:val="decimal"/>
      <w:lvlText w:val="%4."/>
      <w:lvlJc w:val="left"/>
      <w:pPr>
        <w:ind w:left="4889" w:hanging="360"/>
      </w:pPr>
    </w:lvl>
    <w:lvl w:ilvl="4" w:tplc="04150019" w:tentative="1">
      <w:start w:val="1"/>
      <w:numFmt w:val="lowerLetter"/>
      <w:lvlText w:val="%5."/>
      <w:lvlJc w:val="left"/>
      <w:pPr>
        <w:ind w:left="5609" w:hanging="360"/>
      </w:pPr>
    </w:lvl>
    <w:lvl w:ilvl="5" w:tplc="0415001B" w:tentative="1">
      <w:start w:val="1"/>
      <w:numFmt w:val="lowerRoman"/>
      <w:lvlText w:val="%6."/>
      <w:lvlJc w:val="right"/>
      <w:pPr>
        <w:ind w:left="6329" w:hanging="180"/>
      </w:pPr>
    </w:lvl>
    <w:lvl w:ilvl="6" w:tplc="0415000F" w:tentative="1">
      <w:start w:val="1"/>
      <w:numFmt w:val="decimal"/>
      <w:lvlText w:val="%7."/>
      <w:lvlJc w:val="left"/>
      <w:pPr>
        <w:ind w:left="7049" w:hanging="360"/>
      </w:pPr>
    </w:lvl>
    <w:lvl w:ilvl="7" w:tplc="04150019" w:tentative="1">
      <w:start w:val="1"/>
      <w:numFmt w:val="lowerLetter"/>
      <w:lvlText w:val="%8."/>
      <w:lvlJc w:val="left"/>
      <w:pPr>
        <w:ind w:left="7769" w:hanging="360"/>
      </w:pPr>
    </w:lvl>
    <w:lvl w:ilvl="8" w:tplc="0415001B" w:tentative="1">
      <w:start w:val="1"/>
      <w:numFmt w:val="lowerRoman"/>
      <w:lvlText w:val="%9."/>
      <w:lvlJc w:val="right"/>
      <w:pPr>
        <w:ind w:left="8489" w:hanging="180"/>
      </w:pPr>
    </w:lvl>
  </w:abstractNum>
  <w:abstractNum w:abstractNumId="5" w15:restartNumberingAfterBreak="0">
    <w:nsid w:val="68F005EE"/>
    <w:multiLevelType w:val="hybridMultilevel"/>
    <w:tmpl w:val="44E8ED20"/>
    <w:lvl w:ilvl="0" w:tplc="8AA0BBE0">
      <w:start w:val="1"/>
      <w:numFmt w:val="decimal"/>
      <w:lvlText w:val="%1)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6B22">
      <w:start w:val="1"/>
      <w:numFmt w:val="lowerLetter"/>
      <w:lvlText w:val="%2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93AA">
      <w:start w:val="1"/>
      <w:numFmt w:val="lowerRoman"/>
      <w:lvlText w:val="%3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8552">
      <w:start w:val="1"/>
      <w:numFmt w:val="decimal"/>
      <w:lvlText w:val="%4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E06">
      <w:start w:val="1"/>
      <w:numFmt w:val="lowerLetter"/>
      <w:lvlText w:val="%5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1CAE">
      <w:start w:val="1"/>
      <w:numFmt w:val="lowerRoman"/>
      <w:lvlText w:val="%6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AC758">
      <w:start w:val="1"/>
      <w:numFmt w:val="decimal"/>
      <w:lvlText w:val="%7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26EB8">
      <w:start w:val="1"/>
      <w:numFmt w:val="lowerLetter"/>
      <w:lvlText w:val="%8"/>
      <w:lvlJc w:val="left"/>
      <w:pPr>
        <w:ind w:left="7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E2688">
      <w:start w:val="1"/>
      <w:numFmt w:val="lowerRoman"/>
      <w:lvlText w:val="%9"/>
      <w:lvlJc w:val="left"/>
      <w:pPr>
        <w:ind w:left="8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3751C"/>
    <w:multiLevelType w:val="hybridMultilevel"/>
    <w:tmpl w:val="F85A1658"/>
    <w:lvl w:ilvl="0" w:tplc="B454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01"/>
    <w:rsid w:val="000274F0"/>
    <w:rsid w:val="00027B51"/>
    <w:rsid w:val="00034DAA"/>
    <w:rsid w:val="00034E4A"/>
    <w:rsid w:val="00057358"/>
    <w:rsid w:val="0007379C"/>
    <w:rsid w:val="000A2793"/>
    <w:rsid w:val="000D281B"/>
    <w:rsid w:val="000E4DC9"/>
    <w:rsid w:val="0010118C"/>
    <w:rsid w:val="001357B3"/>
    <w:rsid w:val="00135BD3"/>
    <w:rsid w:val="00165D9D"/>
    <w:rsid w:val="00196396"/>
    <w:rsid w:val="001B37FB"/>
    <w:rsid w:val="001E7104"/>
    <w:rsid w:val="001F2903"/>
    <w:rsid w:val="002905FA"/>
    <w:rsid w:val="002D71F2"/>
    <w:rsid w:val="0032060B"/>
    <w:rsid w:val="00325C5C"/>
    <w:rsid w:val="00330832"/>
    <w:rsid w:val="003349ED"/>
    <w:rsid w:val="003433E9"/>
    <w:rsid w:val="00345456"/>
    <w:rsid w:val="0034687A"/>
    <w:rsid w:val="003B69AF"/>
    <w:rsid w:val="003E4303"/>
    <w:rsid w:val="004043EB"/>
    <w:rsid w:val="00435E1D"/>
    <w:rsid w:val="00456FA1"/>
    <w:rsid w:val="00465C2F"/>
    <w:rsid w:val="00473A9D"/>
    <w:rsid w:val="00495B01"/>
    <w:rsid w:val="004A5116"/>
    <w:rsid w:val="004B0E3E"/>
    <w:rsid w:val="004E60C1"/>
    <w:rsid w:val="005038D7"/>
    <w:rsid w:val="005809A7"/>
    <w:rsid w:val="005C3A32"/>
    <w:rsid w:val="005E58DD"/>
    <w:rsid w:val="006025E2"/>
    <w:rsid w:val="0060735D"/>
    <w:rsid w:val="00610275"/>
    <w:rsid w:val="00647558"/>
    <w:rsid w:val="00661EFD"/>
    <w:rsid w:val="00667C7C"/>
    <w:rsid w:val="00671A5B"/>
    <w:rsid w:val="00677170"/>
    <w:rsid w:val="00687224"/>
    <w:rsid w:val="006A3300"/>
    <w:rsid w:val="006C7862"/>
    <w:rsid w:val="006D563E"/>
    <w:rsid w:val="007058F1"/>
    <w:rsid w:val="00765F58"/>
    <w:rsid w:val="00777013"/>
    <w:rsid w:val="00782F69"/>
    <w:rsid w:val="00791358"/>
    <w:rsid w:val="00813C3A"/>
    <w:rsid w:val="0082539E"/>
    <w:rsid w:val="008502AB"/>
    <w:rsid w:val="008527CD"/>
    <w:rsid w:val="008678D3"/>
    <w:rsid w:val="00867A42"/>
    <w:rsid w:val="00891AF9"/>
    <w:rsid w:val="0097003B"/>
    <w:rsid w:val="00976757"/>
    <w:rsid w:val="00990E1E"/>
    <w:rsid w:val="00997BC8"/>
    <w:rsid w:val="00A12981"/>
    <w:rsid w:val="00A226D5"/>
    <w:rsid w:val="00A60900"/>
    <w:rsid w:val="00A66154"/>
    <w:rsid w:val="00A73F0F"/>
    <w:rsid w:val="00A864AD"/>
    <w:rsid w:val="00A91D58"/>
    <w:rsid w:val="00AA746B"/>
    <w:rsid w:val="00AC45DD"/>
    <w:rsid w:val="00AD70CB"/>
    <w:rsid w:val="00AE3E32"/>
    <w:rsid w:val="00B2746B"/>
    <w:rsid w:val="00B50200"/>
    <w:rsid w:val="00B5306C"/>
    <w:rsid w:val="00B637DF"/>
    <w:rsid w:val="00B80EF8"/>
    <w:rsid w:val="00BA4E9A"/>
    <w:rsid w:val="00BB63F4"/>
    <w:rsid w:val="00BB7EA4"/>
    <w:rsid w:val="00BD10A8"/>
    <w:rsid w:val="00BF6D47"/>
    <w:rsid w:val="00C076D1"/>
    <w:rsid w:val="00C10ECC"/>
    <w:rsid w:val="00C1615F"/>
    <w:rsid w:val="00C3230C"/>
    <w:rsid w:val="00C35463"/>
    <w:rsid w:val="00C44E01"/>
    <w:rsid w:val="00CA3127"/>
    <w:rsid w:val="00CF6358"/>
    <w:rsid w:val="00D12BBE"/>
    <w:rsid w:val="00D852CE"/>
    <w:rsid w:val="00D97BE9"/>
    <w:rsid w:val="00DB6A0C"/>
    <w:rsid w:val="00DE2E26"/>
    <w:rsid w:val="00E0249C"/>
    <w:rsid w:val="00E12D79"/>
    <w:rsid w:val="00E13E8E"/>
    <w:rsid w:val="00E214A2"/>
    <w:rsid w:val="00E2323C"/>
    <w:rsid w:val="00E25BCD"/>
    <w:rsid w:val="00E32D97"/>
    <w:rsid w:val="00E57141"/>
    <w:rsid w:val="00E96429"/>
    <w:rsid w:val="00EA393F"/>
    <w:rsid w:val="00EB2F0B"/>
    <w:rsid w:val="00F36F1A"/>
    <w:rsid w:val="00F435BD"/>
    <w:rsid w:val="00F52CFE"/>
    <w:rsid w:val="00F64534"/>
    <w:rsid w:val="00F8141C"/>
    <w:rsid w:val="00F92E14"/>
    <w:rsid w:val="00F97E31"/>
    <w:rsid w:val="00FB2478"/>
    <w:rsid w:val="00FB6821"/>
    <w:rsid w:val="00FC14A2"/>
    <w:rsid w:val="00FC6F31"/>
    <w:rsid w:val="00FE6E77"/>
    <w:rsid w:val="00FF407A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CBA6"/>
  <w15:docId w15:val="{0D98033A-0026-47A7-B9CA-2E725A46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97"/>
    <w:pPr>
      <w:spacing w:after="3"/>
      <w:ind w:left="5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91D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03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03B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2D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864AD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864AD"/>
    <w:rPr>
      <w:rFonts w:ascii="Times New Roman" w:eastAsiaTheme="minorHAnsi" w:hAnsi="Times New Roman"/>
      <w:sz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6797-8763-4075-A3FB-5D2FC229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3068</Words>
  <Characters>18410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cp:lastModifiedBy>Stadnik Magdalena</cp:lastModifiedBy>
  <cp:revision>3</cp:revision>
  <cp:lastPrinted>2023-08-31T06:43:00Z</cp:lastPrinted>
  <dcterms:created xsi:type="dcterms:W3CDTF">2024-10-08T08:55:00Z</dcterms:created>
  <dcterms:modified xsi:type="dcterms:W3CDTF">2024-10-08T09:00:00Z</dcterms:modified>
</cp:coreProperties>
</file>